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1A866A" w14:textId="306032C1" w:rsidR="00591C64" w:rsidRPr="00591C64" w:rsidRDefault="00591C64" w:rsidP="00591C64">
      <w:pPr>
        <w:pStyle w:val="a4"/>
        <w:tabs>
          <w:tab w:val="right" w:pos="9498"/>
        </w:tabs>
        <w:rPr>
          <w:rFonts w:cs="Arial"/>
          <w:bCs/>
          <w:sz w:val="22"/>
        </w:rPr>
      </w:pPr>
      <w:r w:rsidRPr="00591C64">
        <w:rPr>
          <w:rFonts w:cs="Arial"/>
          <w:bCs/>
          <w:sz w:val="22"/>
        </w:rPr>
        <w:t>3GPP TSG-</w:t>
      </w:r>
      <w:r w:rsidRPr="00591C64">
        <w:rPr>
          <w:rFonts w:cs="Arial"/>
          <w:bCs/>
          <w:sz w:val="22"/>
        </w:rPr>
        <w:fldChar w:fldCharType="begin"/>
      </w:r>
      <w:r w:rsidRPr="00591C64">
        <w:rPr>
          <w:rFonts w:cs="Arial"/>
          <w:bCs/>
          <w:sz w:val="22"/>
        </w:rPr>
        <w:instrText xml:space="preserve"> DOCPROPERTY  TSG/WGRef  \* MERGEFORMAT </w:instrText>
      </w:r>
      <w:r w:rsidRPr="00591C64">
        <w:rPr>
          <w:rFonts w:cs="Arial"/>
          <w:bCs/>
          <w:sz w:val="22"/>
        </w:rPr>
        <w:fldChar w:fldCharType="separate"/>
      </w:r>
      <w:r w:rsidRPr="00591C64">
        <w:rPr>
          <w:rFonts w:cs="Arial"/>
          <w:bCs/>
          <w:sz w:val="22"/>
        </w:rPr>
        <w:t>RAN5</w:t>
      </w:r>
      <w:r w:rsidRPr="00591C64">
        <w:rPr>
          <w:rFonts w:cs="Arial"/>
          <w:bCs/>
          <w:sz w:val="22"/>
        </w:rPr>
        <w:fldChar w:fldCharType="end"/>
      </w:r>
      <w:r w:rsidRPr="00591C64">
        <w:rPr>
          <w:rFonts w:cs="Arial"/>
          <w:bCs/>
          <w:sz w:val="22"/>
        </w:rPr>
        <w:t xml:space="preserve"> Meeting #</w:t>
      </w:r>
      <w:r w:rsidR="00F47167">
        <w:rPr>
          <w:rFonts w:cs="Arial"/>
          <w:bCs/>
          <w:sz w:val="22"/>
        </w:rPr>
        <w:t>85</w:t>
      </w:r>
      <w:r w:rsidRPr="00591C64">
        <w:rPr>
          <w:rFonts w:cs="Arial"/>
          <w:bCs/>
          <w:sz w:val="22"/>
        </w:rPr>
        <w:fldChar w:fldCharType="begin"/>
      </w:r>
      <w:r w:rsidRPr="00591C64">
        <w:rPr>
          <w:rFonts w:cs="Arial"/>
          <w:bCs/>
          <w:sz w:val="22"/>
        </w:rPr>
        <w:instrText xml:space="preserve"> DOCPROPERTY  MtgTitle  \* MERGEFORMAT </w:instrText>
      </w:r>
      <w:r w:rsidRPr="00591C64">
        <w:rPr>
          <w:rFonts w:cs="Arial"/>
          <w:bCs/>
          <w:sz w:val="22"/>
        </w:rPr>
        <w:fldChar w:fldCharType="end"/>
      </w:r>
      <w:r w:rsidRPr="00591C64">
        <w:rPr>
          <w:rFonts w:cs="Arial"/>
          <w:bCs/>
          <w:sz w:val="22"/>
        </w:rPr>
        <w:tab/>
      </w:r>
      <w:r w:rsidR="003622DA">
        <w:rPr>
          <w:rFonts w:cs="Arial"/>
          <w:bCs/>
          <w:sz w:val="22"/>
        </w:rPr>
        <w:t>R5-198462</w:t>
      </w:r>
    </w:p>
    <w:p w14:paraId="24C6E6B0" w14:textId="77777777" w:rsidR="00F47167" w:rsidRDefault="00F47167" w:rsidP="00F47167">
      <w:pPr>
        <w:pStyle w:val="CRCoverPage"/>
        <w:outlineLvl w:val="0"/>
        <w:rPr>
          <w:b/>
          <w:noProof/>
          <w:sz w:val="24"/>
        </w:rPr>
      </w:pPr>
      <w:r w:rsidRPr="00CD5EDF">
        <w:rPr>
          <w:b/>
          <w:noProof/>
          <w:sz w:val="24"/>
        </w:rPr>
        <w:t>Reno, Nevada, United States, 18th Nov 2019 - 22nd Nov 2019</w:t>
      </w:r>
    </w:p>
    <w:p w14:paraId="195B98EF" w14:textId="7D84AD39" w:rsidR="00FF550A" w:rsidRPr="00B26AD1" w:rsidRDefault="00FF550A" w:rsidP="00FF550A">
      <w:pPr>
        <w:pStyle w:val="a4"/>
        <w:tabs>
          <w:tab w:val="right" w:pos="9498"/>
        </w:tabs>
        <w:rPr>
          <w:rFonts w:cs="Arial"/>
          <w:bCs/>
          <w:sz w:val="22"/>
        </w:rPr>
      </w:pPr>
      <w:r w:rsidRPr="00B26AD1">
        <w:rPr>
          <w:rFonts w:cs="Arial"/>
          <w:bCs/>
          <w:sz w:val="22"/>
        </w:rPr>
        <w:br/>
      </w:r>
    </w:p>
    <w:p w14:paraId="6A06D7B9" w14:textId="22A24405" w:rsidR="00FF550A" w:rsidRDefault="00FF550A" w:rsidP="00FF550A">
      <w:pPr>
        <w:spacing w:after="60"/>
        <w:ind w:left="1985" w:hanging="1985"/>
        <w:rPr>
          <w:rFonts w:ascii="Arial" w:hAnsi="Arial" w:cs="Arial"/>
          <w:b/>
          <w:color w:val="0000FF"/>
        </w:rPr>
      </w:pPr>
      <w:r>
        <w:rPr>
          <w:rFonts w:ascii="Arial" w:hAnsi="Arial" w:cs="Arial"/>
          <w:b/>
        </w:rPr>
        <w:t>Title:</w:t>
      </w:r>
      <w:r>
        <w:rPr>
          <w:rFonts w:ascii="Arial" w:hAnsi="Arial" w:cs="Arial"/>
          <w:b/>
        </w:rPr>
        <w:tab/>
      </w:r>
      <w:r w:rsidR="002A783A">
        <w:rPr>
          <w:rFonts w:ascii="Arial" w:hAnsi="Arial" w:cs="Arial"/>
          <w:b/>
        </w:rPr>
        <w:t xml:space="preserve">Proposing new </w:t>
      </w:r>
      <w:r w:rsidR="000B4262">
        <w:rPr>
          <w:rFonts w:ascii="Arial" w:hAnsi="Arial" w:cs="Arial"/>
          <w:b/>
        </w:rPr>
        <w:t>IMS test cases</w:t>
      </w:r>
      <w:r>
        <w:rPr>
          <w:rFonts w:ascii="Arial" w:hAnsi="Arial" w:cs="Arial"/>
          <w:b/>
          <w:color w:val="0000FF"/>
        </w:rPr>
        <w:br/>
      </w:r>
    </w:p>
    <w:p w14:paraId="238EB850" w14:textId="376561AC" w:rsidR="00FF550A" w:rsidRDefault="002A783A" w:rsidP="00FF550A">
      <w:pPr>
        <w:spacing w:after="60"/>
        <w:ind w:left="1985" w:hanging="1985"/>
        <w:rPr>
          <w:rFonts w:ascii="Arial" w:hAnsi="Arial" w:cs="Arial"/>
          <w:b/>
        </w:rPr>
      </w:pPr>
      <w:r>
        <w:rPr>
          <w:rFonts w:ascii="Arial" w:hAnsi="Arial" w:cs="Arial"/>
          <w:b/>
        </w:rPr>
        <w:t>Source:</w:t>
      </w:r>
      <w:r>
        <w:rPr>
          <w:rFonts w:ascii="Arial" w:hAnsi="Arial" w:cs="Arial"/>
          <w:b/>
        </w:rPr>
        <w:tab/>
        <w:t>NTT DOCOMO, INC.</w:t>
      </w:r>
      <w:r w:rsidRPr="00B26AD1">
        <w:rPr>
          <w:rFonts w:ascii="Arial" w:hAnsi="Arial" w:cs="Arial"/>
          <w:b/>
        </w:rPr>
        <w:t xml:space="preserve"> </w:t>
      </w:r>
      <w:r w:rsidR="00FF550A" w:rsidRPr="00B26AD1">
        <w:rPr>
          <w:rFonts w:ascii="Arial" w:hAnsi="Arial" w:cs="Arial"/>
          <w:b/>
        </w:rPr>
        <w:br/>
      </w:r>
    </w:p>
    <w:p w14:paraId="3541A251" w14:textId="10CAF1FA" w:rsidR="00FF550A" w:rsidRPr="0010618D" w:rsidRDefault="00FF550A" w:rsidP="00FF550A">
      <w:pPr>
        <w:spacing w:after="60"/>
        <w:ind w:left="1985" w:hanging="1985"/>
        <w:rPr>
          <w:rFonts w:ascii="Arial" w:hAnsi="Arial" w:cs="Arial"/>
          <w:b/>
        </w:rPr>
      </w:pPr>
      <w:r w:rsidRPr="0010618D">
        <w:rPr>
          <w:rFonts w:ascii="Arial" w:hAnsi="Arial" w:cs="Arial"/>
          <w:b/>
        </w:rPr>
        <w:t>Agenda item:</w:t>
      </w:r>
      <w:r w:rsidRPr="0010618D">
        <w:rPr>
          <w:rFonts w:ascii="Arial" w:hAnsi="Arial" w:cs="Arial"/>
          <w:b/>
        </w:rPr>
        <w:tab/>
      </w:r>
      <w:r w:rsidR="005E25CA" w:rsidRPr="005E25CA">
        <w:rPr>
          <w:rFonts w:ascii="Arial" w:hAnsi="Arial" w:cs="Arial"/>
          <w:b/>
        </w:rPr>
        <w:t>6.5.6.5</w:t>
      </w:r>
    </w:p>
    <w:p w14:paraId="2725B44C" w14:textId="77777777" w:rsidR="00FF550A" w:rsidRDefault="00FF550A" w:rsidP="00FF550A">
      <w:pPr>
        <w:spacing w:after="60"/>
        <w:ind w:left="1985" w:hanging="1985"/>
        <w:rPr>
          <w:rFonts w:ascii="Arial" w:hAnsi="Arial" w:cs="Arial"/>
          <w:b/>
        </w:rPr>
      </w:pPr>
    </w:p>
    <w:p w14:paraId="6C829C93" w14:textId="4A0B5348" w:rsidR="00FF550A" w:rsidRDefault="00FF550A" w:rsidP="00FF550A">
      <w:pPr>
        <w:spacing w:after="60"/>
        <w:ind w:left="1985" w:hanging="1985"/>
        <w:rPr>
          <w:rFonts w:ascii="Arial" w:hAnsi="Arial" w:cs="Arial"/>
          <w:bCs/>
        </w:rPr>
      </w:pPr>
      <w:r>
        <w:rPr>
          <w:rFonts w:ascii="Arial" w:hAnsi="Arial" w:cs="Arial"/>
          <w:b/>
        </w:rPr>
        <w:t>Document for:</w:t>
      </w:r>
      <w:r>
        <w:rPr>
          <w:rFonts w:ascii="Arial" w:hAnsi="Arial" w:cs="Arial"/>
          <w:b/>
        </w:rPr>
        <w:tab/>
      </w:r>
      <w:r w:rsidRPr="00FF550A">
        <w:rPr>
          <w:rFonts w:ascii="Arial" w:hAnsi="Arial" w:cs="Arial"/>
          <w:b/>
        </w:rPr>
        <w:t>Endorsement</w:t>
      </w:r>
    </w:p>
    <w:p w14:paraId="69BDB2DA" w14:textId="77777777" w:rsidR="00FF550A" w:rsidRPr="00222D66" w:rsidRDefault="00FF550A" w:rsidP="00FF550A">
      <w:pPr>
        <w:tabs>
          <w:tab w:val="left" w:pos="3119"/>
        </w:tabs>
        <w:rPr>
          <w:b/>
          <w:sz w:val="24"/>
        </w:rPr>
      </w:pPr>
    </w:p>
    <w:p w14:paraId="3132C0DF" w14:textId="77777777" w:rsidR="002A783A" w:rsidRPr="002A783A" w:rsidRDefault="002A783A" w:rsidP="002A783A">
      <w:pPr>
        <w:keepNext/>
        <w:keepLines/>
        <w:numPr>
          <w:ilvl w:val="0"/>
          <w:numId w:val="3"/>
        </w:numPr>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Times New Roman" w:hAnsi="Arial" w:cs="Times New Roman"/>
          <w:sz w:val="36"/>
          <w:szCs w:val="20"/>
        </w:rPr>
      </w:pPr>
      <w:r w:rsidRPr="002A783A">
        <w:rPr>
          <w:rFonts w:ascii="Arial" w:eastAsia="Times New Roman" w:hAnsi="Arial" w:cs="Times New Roman"/>
          <w:sz w:val="36"/>
          <w:szCs w:val="20"/>
        </w:rPr>
        <w:t>Introduction</w:t>
      </w:r>
    </w:p>
    <w:p w14:paraId="20353B87" w14:textId="670DAA65" w:rsidR="002A783A" w:rsidRDefault="002A783A" w:rsidP="002A783A">
      <w:pPr>
        <w:tabs>
          <w:tab w:val="left" w:pos="360"/>
        </w:tabs>
        <w:overflowPunct w:val="0"/>
        <w:autoSpaceDE w:val="0"/>
        <w:autoSpaceDN w:val="0"/>
        <w:adjustRightInd w:val="0"/>
        <w:spacing w:after="0" w:line="276" w:lineRule="auto"/>
        <w:textAlignment w:val="baseline"/>
        <w:rPr>
          <w:rFonts w:ascii="Times New Roman" w:eastAsia="ＭＳ 明朝" w:hAnsi="Times New Roman" w:cs="Times New Roman"/>
          <w:szCs w:val="20"/>
          <w:lang w:eastAsia="ja-JP"/>
        </w:rPr>
      </w:pPr>
      <w:r w:rsidRPr="002A783A">
        <w:rPr>
          <w:rFonts w:ascii="Times New Roman" w:eastAsia="ＭＳ 明朝" w:hAnsi="Times New Roman" w:cs="Times New Roman"/>
          <w:szCs w:val="20"/>
          <w:lang w:eastAsia="de-DE"/>
        </w:rPr>
        <w:t xml:space="preserve">The purpose of this document is to discuss </w:t>
      </w:r>
      <w:r w:rsidRPr="002A783A">
        <w:rPr>
          <w:rFonts w:ascii="Times New Roman" w:eastAsia="ＭＳ 明朝" w:hAnsi="Times New Roman" w:cs="Times New Roman" w:hint="eastAsia"/>
          <w:szCs w:val="20"/>
          <w:lang w:eastAsia="ja-JP"/>
        </w:rPr>
        <w:t>about adding</w:t>
      </w:r>
      <w:r>
        <w:rPr>
          <w:rFonts w:ascii="Times New Roman" w:eastAsia="ＭＳ 明朝" w:hAnsi="Times New Roman" w:cs="Times New Roman"/>
          <w:szCs w:val="20"/>
          <w:lang w:eastAsia="ja-JP"/>
        </w:rPr>
        <w:t xml:space="preserve"> the following</w:t>
      </w:r>
      <w:r w:rsidRPr="002A783A">
        <w:rPr>
          <w:rFonts w:ascii="Times New Roman" w:eastAsia="ＭＳ 明朝" w:hAnsi="Times New Roman" w:cs="Times New Roman" w:hint="eastAsia"/>
          <w:szCs w:val="20"/>
          <w:lang w:eastAsia="ja-JP"/>
        </w:rPr>
        <w:t xml:space="preserve"> </w:t>
      </w:r>
      <w:r w:rsidR="005E25CA" w:rsidRPr="005E25CA">
        <w:rPr>
          <w:rFonts w:ascii="Times New Roman" w:eastAsia="ＭＳ 明朝" w:hAnsi="Times New Roman" w:cs="Times New Roman"/>
          <w:szCs w:val="20"/>
          <w:lang w:eastAsia="ja-JP"/>
        </w:rPr>
        <w:t>4</w:t>
      </w:r>
      <w:r w:rsidRPr="002A783A">
        <w:rPr>
          <w:rFonts w:ascii="Times New Roman" w:eastAsia="ＭＳ 明朝" w:hAnsi="Times New Roman" w:cs="Times New Roman" w:hint="eastAsia"/>
          <w:szCs w:val="20"/>
          <w:lang w:eastAsia="ja-JP"/>
        </w:rPr>
        <w:t xml:space="preserve"> TC</w:t>
      </w:r>
      <w:r>
        <w:rPr>
          <w:rFonts w:ascii="Times New Roman" w:eastAsia="ＭＳ 明朝" w:hAnsi="Times New Roman" w:cs="Times New Roman"/>
          <w:szCs w:val="20"/>
          <w:lang w:eastAsia="ja-JP"/>
        </w:rPr>
        <w:t>s for IMS.</w:t>
      </w:r>
      <w:r>
        <w:rPr>
          <w:rFonts w:ascii="Times New Roman" w:eastAsia="ＭＳ 明朝" w:hAnsi="Times New Roman" w:cs="Times New Roman" w:hint="eastAsia"/>
          <w:szCs w:val="20"/>
          <w:lang w:eastAsia="ja-JP"/>
        </w:rPr>
        <w:t xml:space="preserve"> </w:t>
      </w:r>
    </w:p>
    <w:p w14:paraId="124EBFCF" w14:textId="6E39F072" w:rsidR="009A1644" w:rsidRDefault="009A1644" w:rsidP="002A783A">
      <w:pPr>
        <w:tabs>
          <w:tab w:val="left" w:pos="360"/>
        </w:tabs>
        <w:overflowPunct w:val="0"/>
        <w:autoSpaceDE w:val="0"/>
        <w:autoSpaceDN w:val="0"/>
        <w:adjustRightInd w:val="0"/>
        <w:spacing w:after="0" w:line="276" w:lineRule="auto"/>
        <w:textAlignment w:val="baseline"/>
        <w:rPr>
          <w:rFonts w:ascii="Times New Roman" w:eastAsia="ＭＳ 明朝" w:hAnsi="Times New Roman" w:cs="Times New Roman"/>
          <w:szCs w:val="20"/>
          <w:lang w:eastAsia="ja-JP"/>
        </w:rPr>
      </w:pPr>
    </w:p>
    <w:p w14:paraId="3FCA4132" w14:textId="7DA68ABD" w:rsidR="009A1644" w:rsidRDefault="009A1644" w:rsidP="002A783A">
      <w:pPr>
        <w:tabs>
          <w:tab w:val="left" w:pos="360"/>
        </w:tabs>
        <w:overflowPunct w:val="0"/>
        <w:autoSpaceDE w:val="0"/>
        <w:autoSpaceDN w:val="0"/>
        <w:adjustRightInd w:val="0"/>
        <w:spacing w:after="0" w:line="276" w:lineRule="auto"/>
        <w:textAlignment w:val="baseline"/>
        <w:rPr>
          <w:rFonts w:ascii="Times New Roman" w:eastAsia="ＭＳ 明朝" w:hAnsi="Times New Roman" w:cs="Times New Roman"/>
          <w:szCs w:val="20"/>
          <w:lang w:eastAsia="ja-JP"/>
        </w:rPr>
      </w:pPr>
      <w:r>
        <w:rPr>
          <w:rFonts w:ascii="Times New Roman" w:eastAsia="ＭＳ 明朝" w:hAnsi="Times New Roman" w:cs="Times New Roman"/>
          <w:szCs w:val="20"/>
          <w:lang w:eastAsia="ja-JP"/>
        </w:rPr>
        <w:t>TC1:</w:t>
      </w:r>
      <w:r w:rsidRPr="009A1644">
        <w:t xml:space="preserve"> </w:t>
      </w:r>
      <w:r w:rsidRPr="009A1644">
        <w:rPr>
          <w:rFonts w:ascii="Times New Roman" w:eastAsia="ＭＳ 明朝" w:hAnsi="Times New Roman" w:cs="Times New Roman"/>
          <w:szCs w:val="20"/>
          <w:lang w:eastAsia="ja-JP"/>
        </w:rPr>
        <w:t>Emergency call with emergency registration / Abnormal case / IM CN sends a 503 / UE performs emergency call via CS domain / UTRAN or GERAN</w:t>
      </w:r>
    </w:p>
    <w:p w14:paraId="7471EB8F" w14:textId="728A3353" w:rsidR="009A1644" w:rsidRDefault="009A1644" w:rsidP="002A783A">
      <w:pPr>
        <w:tabs>
          <w:tab w:val="left" w:pos="360"/>
        </w:tabs>
        <w:overflowPunct w:val="0"/>
        <w:autoSpaceDE w:val="0"/>
        <w:autoSpaceDN w:val="0"/>
        <w:adjustRightInd w:val="0"/>
        <w:spacing w:after="0" w:line="276" w:lineRule="auto"/>
        <w:textAlignment w:val="baseline"/>
        <w:rPr>
          <w:rFonts w:ascii="Times New Roman" w:eastAsia="ＭＳ 明朝" w:hAnsi="Times New Roman" w:cs="Times New Roman"/>
          <w:szCs w:val="20"/>
          <w:lang w:eastAsia="ja-JP"/>
        </w:rPr>
      </w:pPr>
      <w:r>
        <w:rPr>
          <w:rFonts w:ascii="Times New Roman" w:eastAsia="ＭＳ 明朝" w:hAnsi="Times New Roman" w:cs="Times New Roman"/>
          <w:szCs w:val="20"/>
          <w:lang w:eastAsia="ja-JP"/>
        </w:rPr>
        <w:t>TC2:</w:t>
      </w:r>
      <w:r w:rsidRPr="009A1644">
        <w:t xml:space="preserve"> </w:t>
      </w:r>
      <w:r w:rsidRPr="009A1644">
        <w:rPr>
          <w:rFonts w:ascii="Times New Roman" w:eastAsia="ＭＳ 明朝" w:hAnsi="Times New Roman" w:cs="Times New Roman"/>
          <w:szCs w:val="20"/>
          <w:lang w:eastAsia="ja-JP"/>
        </w:rPr>
        <w:t>Mobile Originating SMS / RP-ERROR</w:t>
      </w:r>
    </w:p>
    <w:p w14:paraId="1A57864A" w14:textId="2530D990" w:rsidR="009A1644" w:rsidRDefault="009A1644" w:rsidP="002A783A">
      <w:pPr>
        <w:tabs>
          <w:tab w:val="left" w:pos="360"/>
        </w:tabs>
        <w:overflowPunct w:val="0"/>
        <w:autoSpaceDE w:val="0"/>
        <w:autoSpaceDN w:val="0"/>
        <w:adjustRightInd w:val="0"/>
        <w:spacing w:after="0" w:line="276" w:lineRule="auto"/>
        <w:textAlignment w:val="baseline"/>
        <w:rPr>
          <w:rFonts w:ascii="Times New Roman" w:eastAsia="ＭＳ 明朝" w:hAnsi="Times New Roman" w:cs="Times New Roman"/>
          <w:szCs w:val="20"/>
          <w:lang w:eastAsia="ja-JP"/>
        </w:rPr>
      </w:pPr>
      <w:r>
        <w:rPr>
          <w:rFonts w:ascii="Times New Roman" w:eastAsia="ＭＳ 明朝" w:hAnsi="Times New Roman" w:cs="Times New Roman"/>
          <w:szCs w:val="20"/>
          <w:lang w:eastAsia="ja-JP"/>
        </w:rPr>
        <w:t>TC3:</w:t>
      </w:r>
      <w:r w:rsidRPr="009A1644">
        <w:t xml:space="preserve"> </w:t>
      </w:r>
      <w:r w:rsidRPr="009A1644">
        <w:rPr>
          <w:rFonts w:ascii="Times New Roman" w:eastAsia="ＭＳ 明朝" w:hAnsi="Times New Roman" w:cs="Times New Roman"/>
          <w:szCs w:val="20"/>
          <w:lang w:eastAsia="ja-JP"/>
        </w:rPr>
        <w:t>MO MTSI Video call / MO UE cancels call establishment</w:t>
      </w:r>
    </w:p>
    <w:p w14:paraId="6C184079" w14:textId="11A12532" w:rsidR="009A1644" w:rsidRDefault="009A1644" w:rsidP="002A783A">
      <w:pPr>
        <w:tabs>
          <w:tab w:val="left" w:pos="360"/>
        </w:tabs>
        <w:overflowPunct w:val="0"/>
        <w:autoSpaceDE w:val="0"/>
        <w:autoSpaceDN w:val="0"/>
        <w:adjustRightInd w:val="0"/>
        <w:spacing w:after="0" w:line="276" w:lineRule="auto"/>
        <w:textAlignment w:val="baseline"/>
        <w:rPr>
          <w:rFonts w:ascii="Times New Roman" w:eastAsia="ＭＳ 明朝" w:hAnsi="Times New Roman" w:cs="Times New Roman"/>
          <w:szCs w:val="20"/>
          <w:lang w:eastAsia="ja-JP"/>
        </w:rPr>
      </w:pPr>
      <w:r>
        <w:rPr>
          <w:rFonts w:ascii="Times New Roman" w:eastAsia="ＭＳ 明朝" w:hAnsi="Times New Roman" w:cs="Times New Roman"/>
          <w:szCs w:val="20"/>
          <w:lang w:eastAsia="ja-JP"/>
        </w:rPr>
        <w:t>TC4:</w:t>
      </w:r>
      <w:r w:rsidRPr="009A1644">
        <w:t xml:space="preserve"> </w:t>
      </w:r>
      <w:r w:rsidR="00BC6E01" w:rsidRPr="00BC6E01">
        <w:rPr>
          <w:rFonts w:ascii="Times New Roman" w:eastAsia="ＭＳ 明朝" w:hAnsi="Times New Roman" w:cs="Times New Roman"/>
          <w:szCs w:val="20"/>
          <w:lang w:eastAsia="ja-JP"/>
        </w:rPr>
        <w:t>Initial registration / Abnormal case / IM CN sends a 305 / new P-CSCF Discovery via PCO (IPv6)</w:t>
      </w:r>
    </w:p>
    <w:p w14:paraId="35396683" w14:textId="052716CF" w:rsidR="002A783A" w:rsidRPr="002A783A" w:rsidRDefault="002A783A" w:rsidP="002A783A">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Arial" w:eastAsia="Times New Roman" w:hAnsi="Arial" w:cs="Times New Roman"/>
          <w:sz w:val="36"/>
          <w:szCs w:val="20"/>
          <w:lang w:eastAsia="ja-JP"/>
        </w:rPr>
      </w:pPr>
      <w:bookmarkStart w:id="0" w:name="OLE_LINK3"/>
      <w:bookmarkStart w:id="1" w:name="OLE_LINK4"/>
      <w:r w:rsidRPr="002A783A">
        <w:rPr>
          <w:rFonts w:ascii="Arial" w:eastAsia="Times New Roman" w:hAnsi="Arial" w:cs="Times New Roman"/>
          <w:sz w:val="36"/>
          <w:szCs w:val="20"/>
          <w:lang w:eastAsia="ja-JP"/>
        </w:rPr>
        <w:t>Discussion</w:t>
      </w:r>
      <w:bookmarkEnd w:id="0"/>
      <w:bookmarkEnd w:id="1"/>
    </w:p>
    <w:p w14:paraId="07632E40" w14:textId="57D3A5F5" w:rsidR="004A7942" w:rsidRDefault="009A1644" w:rsidP="009A1644">
      <w:pPr>
        <w:pStyle w:val="a3"/>
        <w:numPr>
          <w:ilvl w:val="0"/>
          <w:numId w:val="7"/>
        </w:numPr>
        <w:tabs>
          <w:tab w:val="left" w:pos="360"/>
        </w:tabs>
        <w:overflowPunct w:val="0"/>
        <w:autoSpaceDE w:val="0"/>
        <w:autoSpaceDN w:val="0"/>
        <w:adjustRightInd w:val="0"/>
        <w:spacing w:after="0" w:line="276" w:lineRule="auto"/>
        <w:jc w:val="both"/>
        <w:textAlignment w:val="baseline"/>
        <w:rPr>
          <w:rFonts w:ascii="Times New Roman" w:eastAsia="ＭＳ 明朝" w:hAnsi="Times New Roman" w:cs="Times New Roman"/>
          <w:szCs w:val="20"/>
          <w:u w:val="single"/>
          <w:lang w:eastAsia="ja-JP"/>
        </w:rPr>
      </w:pPr>
      <w:r>
        <w:rPr>
          <w:rFonts w:ascii="Times New Roman" w:eastAsia="ＭＳ 明朝" w:hAnsi="Times New Roman" w:cs="Times New Roman"/>
          <w:szCs w:val="20"/>
          <w:u w:val="single"/>
          <w:lang w:eastAsia="ja-JP"/>
        </w:rPr>
        <w:t xml:space="preserve">TC1: </w:t>
      </w:r>
      <w:r w:rsidRPr="009A1644">
        <w:rPr>
          <w:rFonts w:ascii="Times New Roman" w:eastAsia="ＭＳ 明朝" w:hAnsi="Times New Roman" w:cs="Times New Roman"/>
          <w:szCs w:val="20"/>
          <w:u w:val="single"/>
          <w:lang w:eastAsia="ja-JP"/>
        </w:rPr>
        <w:t>Emergency call with emergency registration / Abnormal case / IM CN sends a 503 / UE performs emergency call via CS domain / UTRAN or GERAN</w:t>
      </w:r>
    </w:p>
    <w:p w14:paraId="18E0CBC1" w14:textId="69622104" w:rsidR="009A1644" w:rsidRDefault="009A1644" w:rsidP="009A1644">
      <w:pPr>
        <w:tabs>
          <w:tab w:val="left" w:pos="360"/>
        </w:tabs>
        <w:overflowPunct w:val="0"/>
        <w:autoSpaceDE w:val="0"/>
        <w:autoSpaceDN w:val="0"/>
        <w:adjustRightInd w:val="0"/>
        <w:spacing w:after="0" w:line="276" w:lineRule="auto"/>
        <w:jc w:val="both"/>
        <w:textAlignment w:val="baseline"/>
        <w:rPr>
          <w:rFonts w:ascii="Times New Roman" w:eastAsia="ＭＳ 明朝" w:hAnsi="Times New Roman" w:cs="Times New Roman"/>
          <w:szCs w:val="20"/>
          <w:lang w:eastAsia="ja-JP"/>
        </w:rPr>
      </w:pPr>
      <w:r>
        <w:rPr>
          <w:rFonts w:ascii="Times New Roman" w:eastAsia="ＭＳ 明朝" w:hAnsi="Times New Roman" w:cs="Times New Roman" w:hint="eastAsia"/>
          <w:szCs w:val="20"/>
          <w:lang w:eastAsia="ja-JP"/>
        </w:rPr>
        <w:t>According to TS 24.229</w:t>
      </w:r>
      <w:r w:rsidR="00943F40">
        <w:rPr>
          <w:rFonts w:ascii="Times New Roman" w:eastAsia="ＭＳ 明朝" w:hAnsi="Times New Roman" w:cs="Times New Roman"/>
          <w:szCs w:val="20"/>
          <w:lang w:eastAsia="ja-JP"/>
        </w:rPr>
        <w:t xml:space="preserve"> [1]</w:t>
      </w:r>
      <w:r>
        <w:rPr>
          <w:rFonts w:ascii="Times New Roman" w:eastAsia="ＭＳ 明朝" w:hAnsi="Times New Roman" w:cs="Times New Roman" w:hint="eastAsia"/>
          <w:szCs w:val="20"/>
          <w:lang w:eastAsia="ja-JP"/>
        </w:rPr>
        <w:t>, when the UE receives a 3xx (</w:t>
      </w:r>
      <w:r>
        <w:rPr>
          <w:rFonts w:ascii="Times New Roman" w:eastAsia="ＭＳ 明朝" w:hAnsi="Times New Roman" w:cs="Times New Roman"/>
          <w:szCs w:val="20"/>
          <w:lang w:eastAsia="ja-JP"/>
        </w:rPr>
        <w:t>other than 380</w:t>
      </w:r>
      <w:r>
        <w:rPr>
          <w:rFonts w:ascii="Times New Roman" w:eastAsia="ＭＳ 明朝" w:hAnsi="Times New Roman" w:cs="Times New Roman" w:hint="eastAsia"/>
          <w:szCs w:val="20"/>
          <w:lang w:eastAsia="ja-JP"/>
        </w:rPr>
        <w:t>)</w:t>
      </w:r>
      <w:r>
        <w:rPr>
          <w:rFonts w:ascii="Times New Roman" w:eastAsia="ＭＳ 明朝" w:hAnsi="Times New Roman" w:cs="Times New Roman"/>
          <w:szCs w:val="20"/>
          <w:lang w:eastAsia="ja-JP"/>
        </w:rPr>
        <w:t>, 4xx, 5xx or 6xx response to an INVITE request for IMS emergency call establishment, the UE shall perform domain selection and reattempt the emergency call via the selected domain. This behaviour can happen in the real NW, but there is no test case to check it.</w:t>
      </w:r>
    </w:p>
    <w:p w14:paraId="3BC3B577" w14:textId="57E63F32" w:rsidR="009A1644" w:rsidRDefault="009A1644" w:rsidP="009A1644">
      <w:pPr>
        <w:tabs>
          <w:tab w:val="left" w:pos="360"/>
        </w:tabs>
        <w:overflowPunct w:val="0"/>
        <w:autoSpaceDE w:val="0"/>
        <w:autoSpaceDN w:val="0"/>
        <w:adjustRightInd w:val="0"/>
        <w:spacing w:after="0" w:line="276" w:lineRule="auto"/>
        <w:textAlignment w:val="baseline"/>
        <w:rPr>
          <w:rFonts w:ascii="Times New Roman" w:eastAsia="ＭＳ 明朝" w:hAnsi="Times New Roman" w:cs="Times New Roman"/>
          <w:b/>
          <w:szCs w:val="20"/>
          <w:lang w:eastAsia="ja-JP"/>
        </w:rPr>
      </w:pPr>
      <w:r w:rsidRPr="002A783A">
        <w:rPr>
          <w:rFonts w:ascii="Times New Roman" w:eastAsia="ＭＳ 明朝" w:hAnsi="Times New Roman" w:cs="Times New Roman"/>
          <w:b/>
          <w:szCs w:val="20"/>
          <w:lang w:eastAsia="ja-JP"/>
        </w:rPr>
        <w:t>Proposal 1: RAN5 needs to add TC1 in TS 34.229-1.</w:t>
      </w:r>
      <w:r w:rsidR="00E66521">
        <w:rPr>
          <w:rFonts w:ascii="Times New Roman" w:eastAsia="ＭＳ 明朝" w:hAnsi="Times New Roman" w:cs="Times New Roman"/>
          <w:b/>
          <w:szCs w:val="20"/>
          <w:lang w:eastAsia="ja-JP"/>
        </w:rPr>
        <w:t xml:space="preserve"> TC1</w:t>
      </w:r>
      <w:r>
        <w:rPr>
          <w:rFonts w:ascii="Times New Roman" w:eastAsia="ＭＳ 明朝" w:hAnsi="Times New Roman" w:cs="Times New Roman"/>
          <w:b/>
          <w:szCs w:val="20"/>
          <w:lang w:eastAsia="ja-JP"/>
        </w:rPr>
        <w:t xml:space="preserve"> is </w:t>
      </w:r>
      <w:r w:rsidRPr="004A7942">
        <w:rPr>
          <w:rFonts w:ascii="Times New Roman" w:eastAsia="ＭＳ 明朝" w:hAnsi="Times New Roman" w:cs="Times New Roman"/>
          <w:b/>
          <w:szCs w:val="20"/>
          <w:lang w:eastAsia="ja-JP"/>
        </w:rPr>
        <w:t xml:space="preserve">applied </w:t>
      </w:r>
      <w:r>
        <w:rPr>
          <w:rFonts w:ascii="Times New Roman" w:eastAsia="ＭＳ 明朝" w:hAnsi="Times New Roman" w:cs="Times New Roman"/>
          <w:b/>
          <w:szCs w:val="20"/>
          <w:lang w:eastAsia="ja-JP"/>
        </w:rPr>
        <w:t>to IMS capable UEs from Rel.9.</w:t>
      </w:r>
    </w:p>
    <w:p w14:paraId="59ED5CAF" w14:textId="02099B24" w:rsidR="009A1644" w:rsidRDefault="009A1644" w:rsidP="009A1644">
      <w:pPr>
        <w:tabs>
          <w:tab w:val="left" w:pos="360"/>
        </w:tabs>
        <w:overflowPunct w:val="0"/>
        <w:autoSpaceDE w:val="0"/>
        <w:autoSpaceDN w:val="0"/>
        <w:adjustRightInd w:val="0"/>
        <w:spacing w:after="0" w:line="276" w:lineRule="auto"/>
        <w:textAlignment w:val="baseline"/>
        <w:rPr>
          <w:rFonts w:ascii="Times New Roman" w:eastAsia="ＭＳ 明朝" w:hAnsi="Times New Roman" w:cs="Times New Roman"/>
          <w:b/>
          <w:szCs w:val="20"/>
          <w:lang w:eastAsia="ja-JP"/>
        </w:rPr>
      </w:pPr>
    </w:p>
    <w:p w14:paraId="4A81EF22" w14:textId="77777777" w:rsidR="009A1644" w:rsidRPr="009A1644" w:rsidRDefault="009A1644" w:rsidP="009A1644">
      <w:pPr>
        <w:pStyle w:val="a3"/>
        <w:numPr>
          <w:ilvl w:val="0"/>
          <w:numId w:val="7"/>
        </w:numPr>
        <w:tabs>
          <w:tab w:val="left" w:pos="360"/>
        </w:tabs>
        <w:overflowPunct w:val="0"/>
        <w:autoSpaceDE w:val="0"/>
        <w:autoSpaceDN w:val="0"/>
        <w:adjustRightInd w:val="0"/>
        <w:spacing w:after="0" w:line="276" w:lineRule="auto"/>
        <w:textAlignment w:val="baseline"/>
        <w:rPr>
          <w:rFonts w:ascii="Times New Roman" w:eastAsia="ＭＳ 明朝" w:hAnsi="Times New Roman" w:cs="Times New Roman"/>
          <w:szCs w:val="20"/>
          <w:u w:val="single"/>
          <w:lang w:eastAsia="ja-JP"/>
        </w:rPr>
      </w:pPr>
      <w:r w:rsidRPr="009A1644">
        <w:rPr>
          <w:rFonts w:ascii="Times New Roman" w:eastAsia="ＭＳ 明朝" w:hAnsi="Times New Roman" w:cs="Times New Roman"/>
          <w:szCs w:val="20"/>
          <w:u w:val="single"/>
          <w:lang w:eastAsia="ja-JP"/>
        </w:rPr>
        <w:t>TC2:</w:t>
      </w:r>
      <w:r w:rsidRPr="009A1644">
        <w:rPr>
          <w:u w:val="single"/>
        </w:rPr>
        <w:t xml:space="preserve"> </w:t>
      </w:r>
      <w:r w:rsidRPr="009A1644">
        <w:rPr>
          <w:rFonts w:ascii="Times New Roman" w:eastAsia="ＭＳ 明朝" w:hAnsi="Times New Roman" w:cs="Times New Roman"/>
          <w:szCs w:val="20"/>
          <w:u w:val="single"/>
          <w:lang w:eastAsia="ja-JP"/>
        </w:rPr>
        <w:t>Mobile Originating SMS / RP-ERROR</w:t>
      </w:r>
    </w:p>
    <w:p w14:paraId="45916754" w14:textId="0ED6A5C8" w:rsidR="009A1644" w:rsidRPr="009A1644" w:rsidRDefault="009A1644" w:rsidP="009A1644">
      <w:pPr>
        <w:tabs>
          <w:tab w:val="left" w:pos="360"/>
        </w:tabs>
        <w:overflowPunct w:val="0"/>
        <w:autoSpaceDE w:val="0"/>
        <w:autoSpaceDN w:val="0"/>
        <w:adjustRightInd w:val="0"/>
        <w:spacing w:after="0" w:line="276" w:lineRule="auto"/>
        <w:textAlignment w:val="baseline"/>
        <w:rPr>
          <w:rFonts w:ascii="Times New Roman" w:eastAsia="ＭＳ 明朝" w:hAnsi="Times New Roman" w:cs="Times New Roman"/>
          <w:szCs w:val="20"/>
          <w:lang w:eastAsia="ja-JP"/>
        </w:rPr>
      </w:pPr>
      <w:r w:rsidRPr="009A1644">
        <w:rPr>
          <w:rFonts w:ascii="Times New Roman" w:eastAsia="ＭＳ 明朝" w:hAnsi="Times New Roman" w:cs="Times New Roman"/>
          <w:szCs w:val="20"/>
          <w:lang w:eastAsia="ja-JP"/>
        </w:rPr>
        <w:t>When the UE sends a MO SMS, there is a case that the UE receives RP-ERROR.</w:t>
      </w:r>
      <w:r>
        <w:rPr>
          <w:rFonts w:ascii="Times New Roman" w:eastAsia="ＭＳ 明朝" w:hAnsi="Times New Roman" w:cs="Times New Roman"/>
          <w:szCs w:val="20"/>
          <w:lang w:eastAsia="ja-JP"/>
        </w:rPr>
        <w:t xml:space="preserve"> This behaviour can happen in the real NW, but there is no test case to check it.</w:t>
      </w:r>
    </w:p>
    <w:p w14:paraId="0BE063B1" w14:textId="2D5829BB" w:rsidR="009A1644" w:rsidRDefault="009A1644" w:rsidP="009A1644">
      <w:pPr>
        <w:tabs>
          <w:tab w:val="left" w:pos="360"/>
        </w:tabs>
        <w:overflowPunct w:val="0"/>
        <w:autoSpaceDE w:val="0"/>
        <w:autoSpaceDN w:val="0"/>
        <w:adjustRightInd w:val="0"/>
        <w:spacing w:after="0" w:line="276" w:lineRule="auto"/>
        <w:textAlignment w:val="baseline"/>
        <w:rPr>
          <w:rFonts w:ascii="Times New Roman" w:eastAsia="ＭＳ 明朝" w:hAnsi="Times New Roman" w:cs="Times New Roman"/>
          <w:b/>
          <w:szCs w:val="20"/>
          <w:lang w:eastAsia="ja-JP"/>
        </w:rPr>
      </w:pPr>
      <w:r>
        <w:rPr>
          <w:rFonts w:ascii="Times New Roman" w:eastAsia="ＭＳ 明朝" w:hAnsi="Times New Roman" w:cs="Times New Roman"/>
          <w:b/>
          <w:szCs w:val="20"/>
          <w:lang w:eastAsia="ja-JP"/>
        </w:rPr>
        <w:t>Proposal 2: RAN5 needs to add TC2</w:t>
      </w:r>
      <w:r w:rsidRPr="002A783A">
        <w:rPr>
          <w:rFonts w:ascii="Times New Roman" w:eastAsia="ＭＳ 明朝" w:hAnsi="Times New Roman" w:cs="Times New Roman"/>
          <w:b/>
          <w:szCs w:val="20"/>
          <w:lang w:eastAsia="ja-JP"/>
        </w:rPr>
        <w:t xml:space="preserve"> in TS 34.229-1.</w:t>
      </w:r>
      <w:r>
        <w:rPr>
          <w:rFonts w:ascii="Times New Roman" w:eastAsia="ＭＳ 明朝" w:hAnsi="Times New Roman" w:cs="Times New Roman"/>
          <w:b/>
          <w:szCs w:val="20"/>
          <w:lang w:eastAsia="ja-JP"/>
        </w:rPr>
        <w:t xml:space="preserve"> TC2 is </w:t>
      </w:r>
      <w:r w:rsidRPr="004A7942">
        <w:rPr>
          <w:rFonts w:ascii="Times New Roman" w:eastAsia="ＭＳ 明朝" w:hAnsi="Times New Roman" w:cs="Times New Roman"/>
          <w:b/>
          <w:szCs w:val="20"/>
          <w:lang w:eastAsia="ja-JP"/>
        </w:rPr>
        <w:t xml:space="preserve">applied </w:t>
      </w:r>
      <w:r>
        <w:rPr>
          <w:rFonts w:ascii="Times New Roman" w:eastAsia="ＭＳ 明朝" w:hAnsi="Times New Roman" w:cs="Times New Roman"/>
          <w:b/>
          <w:szCs w:val="20"/>
          <w:lang w:eastAsia="ja-JP"/>
        </w:rPr>
        <w:t>to IMS capable UEs from Rel.8.</w:t>
      </w:r>
    </w:p>
    <w:p w14:paraId="66BEAB6F" w14:textId="77777777" w:rsidR="009A1644" w:rsidRPr="009A1644" w:rsidRDefault="009A1644" w:rsidP="009A1644">
      <w:pPr>
        <w:tabs>
          <w:tab w:val="left" w:pos="360"/>
        </w:tabs>
        <w:overflowPunct w:val="0"/>
        <w:autoSpaceDE w:val="0"/>
        <w:autoSpaceDN w:val="0"/>
        <w:adjustRightInd w:val="0"/>
        <w:spacing w:after="0" w:line="276" w:lineRule="auto"/>
        <w:jc w:val="both"/>
        <w:textAlignment w:val="baseline"/>
        <w:rPr>
          <w:rFonts w:ascii="Times New Roman" w:eastAsia="ＭＳ 明朝" w:hAnsi="Times New Roman" w:cs="Times New Roman"/>
          <w:szCs w:val="20"/>
          <w:lang w:eastAsia="ja-JP"/>
        </w:rPr>
      </w:pPr>
    </w:p>
    <w:p w14:paraId="4322B34F" w14:textId="4CE7611B" w:rsidR="00BC6E01" w:rsidRPr="009A1644" w:rsidRDefault="00BC6E01" w:rsidP="00BC6E01">
      <w:pPr>
        <w:pStyle w:val="a3"/>
        <w:numPr>
          <w:ilvl w:val="0"/>
          <w:numId w:val="7"/>
        </w:numPr>
        <w:tabs>
          <w:tab w:val="left" w:pos="360"/>
        </w:tabs>
        <w:overflowPunct w:val="0"/>
        <w:autoSpaceDE w:val="0"/>
        <w:autoSpaceDN w:val="0"/>
        <w:adjustRightInd w:val="0"/>
        <w:spacing w:after="0" w:line="276" w:lineRule="auto"/>
        <w:textAlignment w:val="baseline"/>
        <w:rPr>
          <w:rFonts w:ascii="Times New Roman" w:eastAsia="ＭＳ 明朝" w:hAnsi="Times New Roman" w:cs="Times New Roman"/>
          <w:szCs w:val="20"/>
          <w:u w:val="single"/>
          <w:lang w:eastAsia="ja-JP"/>
        </w:rPr>
      </w:pPr>
      <w:r>
        <w:rPr>
          <w:rFonts w:ascii="Times New Roman" w:eastAsia="ＭＳ 明朝" w:hAnsi="Times New Roman" w:cs="Times New Roman"/>
          <w:szCs w:val="20"/>
          <w:u w:val="single"/>
          <w:lang w:eastAsia="ja-JP"/>
        </w:rPr>
        <w:t>TC3</w:t>
      </w:r>
      <w:r w:rsidRPr="009A1644">
        <w:rPr>
          <w:rFonts w:ascii="Times New Roman" w:eastAsia="ＭＳ 明朝" w:hAnsi="Times New Roman" w:cs="Times New Roman"/>
          <w:szCs w:val="20"/>
          <w:u w:val="single"/>
          <w:lang w:eastAsia="ja-JP"/>
        </w:rPr>
        <w:t>:</w:t>
      </w:r>
      <w:r w:rsidRPr="009A1644">
        <w:rPr>
          <w:u w:val="single"/>
        </w:rPr>
        <w:t xml:space="preserve"> </w:t>
      </w:r>
      <w:r w:rsidRPr="00BC6E01">
        <w:rPr>
          <w:rFonts w:ascii="Times New Roman" w:eastAsia="ＭＳ 明朝" w:hAnsi="Times New Roman" w:cs="Times New Roman"/>
          <w:szCs w:val="20"/>
          <w:u w:val="single"/>
          <w:lang w:eastAsia="ja-JP"/>
        </w:rPr>
        <w:t>MO MTSI Video call / MO UE cancels call establishment</w:t>
      </w:r>
    </w:p>
    <w:p w14:paraId="2545B01F" w14:textId="39FD4B01" w:rsidR="00BC6E01" w:rsidRPr="009A1644" w:rsidRDefault="00BC6E01" w:rsidP="00BC6E01">
      <w:pPr>
        <w:tabs>
          <w:tab w:val="left" w:pos="360"/>
        </w:tabs>
        <w:overflowPunct w:val="0"/>
        <w:autoSpaceDE w:val="0"/>
        <w:autoSpaceDN w:val="0"/>
        <w:adjustRightInd w:val="0"/>
        <w:spacing w:after="0" w:line="276" w:lineRule="auto"/>
        <w:textAlignment w:val="baseline"/>
        <w:rPr>
          <w:rFonts w:ascii="Times New Roman" w:eastAsia="ＭＳ 明朝" w:hAnsi="Times New Roman" w:cs="Times New Roman"/>
          <w:szCs w:val="20"/>
          <w:lang w:eastAsia="ja-JP"/>
        </w:rPr>
      </w:pPr>
      <w:r w:rsidRPr="00BC6E01">
        <w:rPr>
          <w:rFonts w:ascii="Times New Roman" w:eastAsia="ＭＳ 明朝" w:hAnsi="Times New Roman" w:cs="Times New Roman"/>
          <w:szCs w:val="20"/>
          <w:lang w:eastAsia="ja-JP"/>
        </w:rPr>
        <w:t xml:space="preserve">When MO UE cancels the establishment of video call, it sends SIP_CANCEL to MT UE. </w:t>
      </w:r>
      <w:r>
        <w:rPr>
          <w:rFonts w:ascii="Times New Roman" w:eastAsia="ＭＳ 明朝" w:hAnsi="Times New Roman" w:cs="Times New Roman"/>
          <w:szCs w:val="20"/>
          <w:lang w:eastAsia="ja-JP"/>
        </w:rPr>
        <w:t xml:space="preserve"> This behaviour can happen in the real NW, but there is no test case to check it. </w:t>
      </w:r>
    </w:p>
    <w:p w14:paraId="7D82679B" w14:textId="3C27ACE6" w:rsidR="00BC6E01" w:rsidRDefault="00BC6E01" w:rsidP="00BC6E01">
      <w:pPr>
        <w:tabs>
          <w:tab w:val="left" w:pos="360"/>
        </w:tabs>
        <w:overflowPunct w:val="0"/>
        <w:autoSpaceDE w:val="0"/>
        <w:autoSpaceDN w:val="0"/>
        <w:adjustRightInd w:val="0"/>
        <w:spacing w:after="0" w:line="276" w:lineRule="auto"/>
        <w:textAlignment w:val="baseline"/>
        <w:rPr>
          <w:rFonts w:ascii="Times New Roman" w:eastAsia="ＭＳ 明朝" w:hAnsi="Times New Roman" w:cs="Times New Roman"/>
          <w:b/>
          <w:szCs w:val="20"/>
          <w:lang w:eastAsia="ja-JP"/>
        </w:rPr>
      </w:pPr>
      <w:r>
        <w:rPr>
          <w:rFonts w:ascii="Times New Roman" w:eastAsia="ＭＳ 明朝" w:hAnsi="Times New Roman" w:cs="Times New Roman"/>
          <w:b/>
          <w:szCs w:val="20"/>
          <w:lang w:eastAsia="ja-JP"/>
        </w:rPr>
        <w:t>P</w:t>
      </w:r>
      <w:r w:rsidR="007C5EA3">
        <w:rPr>
          <w:rFonts w:ascii="Times New Roman" w:eastAsia="ＭＳ 明朝" w:hAnsi="Times New Roman" w:cs="Times New Roman"/>
          <w:b/>
          <w:szCs w:val="20"/>
          <w:lang w:eastAsia="ja-JP"/>
        </w:rPr>
        <w:t>roposal 3</w:t>
      </w:r>
      <w:r>
        <w:rPr>
          <w:rFonts w:ascii="Times New Roman" w:eastAsia="ＭＳ 明朝" w:hAnsi="Times New Roman" w:cs="Times New Roman"/>
          <w:b/>
          <w:szCs w:val="20"/>
          <w:lang w:eastAsia="ja-JP"/>
        </w:rPr>
        <w:t>: RAN5 needs to add TC3</w:t>
      </w:r>
      <w:r w:rsidRPr="002A783A">
        <w:rPr>
          <w:rFonts w:ascii="Times New Roman" w:eastAsia="ＭＳ 明朝" w:hAnsi="Times New Roman" w:cs="Times New Roman"/>
          <w:b/>
          <w:szCs w:val="20"/>
          <w:lang w:eastAsia="ja-JP"/>
        </w:rPr>
        <w:t xml:space="preserve"> in TS 34.229-1.</w:t>
      </w:r>
      <w:r>
        <w:rPr>
          <w:rFonts w:ascii="Times New Roman" w:eastAsia="ＭＳ 明朝" w:hAnsi="Times New Roman" w:cs="Times New Roman"/>
          <w:b/>
          <w:szCs w:val="20"/>
          <w:lang w:eastAsia="ja-JP"/>
        </w:rPr>
        <w:t xml:space="preserve"> TC3 is </w:t>
      </w:r>
      <w:r w:rsidRPr="004A7942">
        <w:rPr>
          <w:rFonts w:ascii="Times New Roman" w:eastAsia="ＭＳ 明朝" w:hAnsi="Times New Roman" w:cs="Times New Roman"/>
          <w:b/>
          <w:szCs w:val="20"/>
          <w:lang w:eastAsia="ja-JP"/>
        </w:rPr>
        <w:t xml:space="preserve">applied </w:t>
      </w:r>
      <w:r>
        <w:rPr>
          <w:rFonts w:ascii="Times New Roman" w:eastAsia="ＭＳ 明朝" w:hAnsi="Times New Roman" w:cs="Times New Roman"/>
          <w:b/>
          <w:szCs w:val="20"/>
          <w:lang w:eastAsia="ja-JP"/>
        </w:rPr>
        <w:t>to IMS capable UEs from Rel.8.</w:t>
      </w:r>
    </w:p>
    <w:p w14:paraId="63388E55" w14:textId="07CF93A8" w:rsidR="009A1644" w:rsidRDefault="009A1644" w:rsidP="009A1644">
      <w:pPr>
        <w:tabs>
          <w:tab w:val="left" w:pos="360"/>
        </w:tabs>
        <w:overflowPunct w:val="0"/>
        <w:autoSpaceDE w:val="0"/>
        <w:autoSpaceDN w:val="0"/>
        <w:adjustRightInd w:val="0"/>
        <w:spacing w:after="0" w:line="276" w:lineRule="auto"/>
        <w:jc w:val="both"/>
        <w:textAlignment w:val="baseline"/>
        <w:rPr>
          <w:rFonts w:ascii="Times New Roman" w:eastAsia="ＭＳ 明朝" w:hAnsi="Times New Roman" w:cs="Times New Roman"/>
          <w:szCs w:val="20"/>
          <w:u w:val="single"/>
          <w:lang w:eastAsia="ja-JP"/>
        </w:rPr>
      </w:pPr>
    </w:p>
    <w:p w14:paraId="27700335" w14:textId="7A1D774E" w:rsidR="00BC6E01" w:rsidRPr="009A1644" w:rsidRDefault="00BC6E01" w:rsidP="007C5EA3">
      <w:pPr>
        <w:pStyle w:val="a3"/>
        <w:numPr>
          <w:ilvl w:val="0"/>
          <w:numId w:val="7"/>
        </w:numPr>
        <w:tabs>
          <w:tab w:val="left" w:pos="360"/>
        </w:tabs>
        <w:overflowPunct w:val="0"/>
        <w:autoSpaceDE w:val="0"/>
        <w:autoSpaceDN w:val="0"/>
        <w:adjustRightInd w:val="0"/>
        <w:spacing w:after="0" w:line="276" w:lineRule="auto"/>
        <w:textAlignment w:val="baseline"/>
        <w:rPr>
          <w:rFonts w:ascii="Times New Roman" w:eastAsia="ＭＳ 明朝" w:hAnsi="Times New Roman" w:cs="Times New Roman"/>
          <w:szCs w:val="20"/>
          <w:u w:val="single"/>
          <w:lang w:eastAsia="ja-JP"/>
        </w:rPr>
      </w:pPr>
      <w:r>
        <w:rPr>
          <w:rFonts w:ascii="Times New Roman" w:eastAsia="ＭＳ 明朝" w:hAnsi="Times New Roman" w:cs="Times New Roman"/>
          <w:szCs w:val="20"/>
          <w:u w:val="single"/>
          <w:lang w:eastAsia="ja-JP"/>
        </w:rPr>
        <w:lastRenderedPageBreak/>
        <w:t>TC4</w:t>
      </w:r>
      <w:r w:rsidRPr="009A1644">
        <w:rPr>
          <w:rFonts w:ascii="Times New Roman" w:eastAsia="ＭＳ 明朝" w:hAnsi="Times New Roman" w:cs="Times New Roman"/>
          <w:szCs w:val="20"/>
          <w:u w:val="single"/>
          <w:lang w:eastAsia="ja-JP"/>
        </w:rPr>
        <w:t>:</w:t>
      </w:r>
      <w:r w:rsidRPr="009A1644">
        <w:rPr>
          <w:u w:val="single"/>
        </w:rPr>
        <w:t xml:space="preserve"> </w:t>
      </w:r>
      <w:r w:rsidR="007C5EA3" w:rsidRPr="007C5EA3">
        <w:rPr>
          <w:rFonts w:ascii="Times New Roman" w:eastAsia="ＭＳ 明朝" w:hAnsi="Times New Roman" w:cs="Times New Roman"/>
          <w:szCs w:val="20"/>
          <w:u w:val="single"/>
          <w:lang w:eastAsia="ja-JP"/>
        </w:rPr>
        <w:t>Initial registration / Abnormal case / IM CN sends a 305 / new P-CSCF Discovery via PCO (IPv6)</w:t>
      </w:r>
    </w:p>
    <w:p w14:paraId="04E4052A" w14:textId="5053456B" w:rsidR="007C5EA3" w:rsidRPr="007C5EA3" w:rsidRDefault="007C5EA3" w:rsidP="00BC6E01">
      <w:pPr>
        <w:tabs>
          <w:tab w:val="left" w:pos="360"/>
        </w:tabs>
        <w:overflowPunct w:val="0"/>
        <w:autoSpaceDE w:val="0"/>
        <w:autoSpaceDN w:val="0"/>
        <w:adjustRightInd w:val="0"/>
        <w:spacing w:after="0" w:line="276" w:lineRule="auto"/>
        <w:textAlignment w:val="baseline"/>
        <w:rPr>
          <w:rFonts w:ascii="Times New Roman" w:eastAsia="ＭＳ 明朝" w:hAnsi="Times New Roman" w:cs="Times New Roman"/>
          <w:szCs w:val="20"/>
          <w:lang w:eastAsia="ja-JP"/>
        </w:rPr>
      </w:pPr>
      <w:r>
        <w:rPr>
          <w:rFonts w:ascii="Times New Roman" w:eastAsia="ＭＳ 明朝" w:hAnsi="Times New Roman" w:cs="Times New Roman"/>
          <w:szCs w:val="20"/>
          <w:lang w:eastAsia="ja-JP"/>
        </w:rPr>
        <w:t>According to TS 24.229</w:t>
      </w:r>
      <w:r w:rsidR="00943F40">
        <w:rPr>
          <w:rFonts w:ascii="Times New Roman" w:eastAsia="ＭＳ 明朝" w:hAnsi="Times New Roman" w:cs="Times New Roman"/>
          <w:szCs w:val="20"/>
          <w:lang w:eastAsia="ja-JP"/>
        </w:rPr>
        <w:t xml:space="preserve"> [1]</w:t>
      </w:r>
      <w:r>
        <w:rPr>
          <w:rFonts w:ascii="Times New Roman" w:eastAsia="ＭＳ 明朝" w:hAnsi="Times New Roman" w:cs="Times New Roman"/>
          <w:szCs w:val="20"/>
          <w:lang w:eastAsia="ja-JP"/>
        </w:rPr>
        <w:t>, if</w:t>
      </w:r>
      <w:r>
        <w:rPr>
          <w:rFonts w:ascii="Times New Roman" w:eastAsia="ＭＳ 明朝" w:hAnsi="Times New Roman" w:cs="Times New Roman" w:hint="eastAsia"/>
          <w:szCs w:val="20"/>
          <w:lang w:eastAsia="ja-JP"/>
        </w:rPr>
        <w:t xml:space="preserve"> </w:t>
      </w:r>
      <w:r>
        <w:rPr>
          <w:rFonts w:ascii="Times New Roman" w:eastAsia="ＭＳ 明朝" w:hAnsi="Times New Roman" w:cs="Times New Roman"/>
          <w:szCs w:val="20"/>
          <w:lang w:eastAsia="ja-JP"/>
        </w:rPr>
        <w:t>the UE configured to discover P-CSCF address via PCO receives SIP_305 Use Proxy and then has no available P-CSCF address, the UE shall perform a new P-CSCF discover</w:t>
      </w:r>
      <w:r w:rsidR="00EC3AA6">
        <w:rPr>
          <w:rFonts w:ascii="Times New Roman" w:eastAsia="ＭＳ 明朝" w:hAnsi="Times New Roman" w:cs="Times New Roman"/>
          <w:szCs w:val="20"/>
          <w:lang w:eastAsia="ja-JP"/>
        </w:rPr>
        <w:t>y</w:t>
      </w:r>
      <w:r>
        <w:rPr>
          <w:rFonts w:ascii="Times New Roman" w:eastAsia="ＭＳ 明朝" w:hAnsi="Times New Roman" w:cs="Times New Roman"/>
          <w:szCs w:val="20"/>
          <w:lang w:eastAsia="ja-JP"/>
        </w:rPr>
        <w:t xml:space="preserve"> procedure and initiate the SIP registration procedure</w:t>
      </w:r>
      <w:r w:rsidR="00682C61">
        <w:rPr>
          <w:rFonts w:ascii="Times New Roman" w:eastAsia="ＭＳ 明朝" w:hAnsi="Times New Roman" w:cs="Times New Roman"/>
          <w:szCs w:val="20"/>
          <w:lang w:eastAsia="ja-JP"/>
        </w:rPr>
        <w:t xml:space="preserve"> again</w:t>
      </w:r>
      <w:r>
        <w:rPr>
          <w:rFonts w:ascii="Times New Roman" w:eastAsia="ＭＳ 明朝" w:hAnsi="Times New Roman" w:cs="Times New Roman"/>
          <w:szCs w:val="20"/>
          <w:lang w:eastAsia="ja-JP"/>
        </w:rPr>
        <w:t xml:space="preserve">. This behaviour can happen in the real NW, but there is no test case to check it. </w:t>
      </w:r>
    </w:p>
    <w:p w14:paraId="6CC45194" w14:textId="05A78346" w:rsidR="00BC6E01" w:rsidRDefault="00BC6E01" w:rsidP="00BC6E01">
      <w:pPr>
        <w:tabs>
          <w:tab w:val="left" w:pos="360"/>
        </w:tabs>
        <w:overflowPunct w:val="0"/>
        <w:autoSpaceDE w:val="0"/>
        <w:autoSpaceDN w:val="0"/>
        <w:adjustRightInd w:val="0"/>
        <w:spacing w:after="0" w:line="276" w:lineRule="auto"/>
        <w:textAlignment w:val="baseline"/>
        <w:rPr>
          <w:rFonts w:ascii="Times New Roman" w:eastAsia="ＭＳ 明朝" w:hAnsi="Times New Roman" w:cs="Times New Roman"/>
          <w:b/>
          <w:szCs w:val="20"/>
          <w:lang w:eastAsia="ja-JP"/>
        </w:rPr>
      </w:pPr>
      <w:r>
        <w:rPr>
          <w:rFonts w:ascii="Times New Roman" w:eastAsia="ＭＳ 明朝" w:hAnsi="Times New Roman" w:cs="Times New Roman"/>
          <w:b/>
          <w:szCs w:val="20"/>
          <w:lang w:eastAsia="ja-JP"/>
        </w:rPr>
        <w:t>P</w:t>
      </w:r>
      <w:r w:rsidR="007C5EA3">
        <w:rPr>
          <w:rFonts w:ascii="Times New Roman" w:eastAsia="ＭＳ 明朝" w:hAnsi="Times New Roman" w:cs="Times New Roman"/>
          <w:b/>
          <w:szCs w:val="20"/>
          <w:lang w:eastAsia="ja-JP"/>
        </w:rPr>
        <w:t>roposal 4: RAN5 needs to add TC4</w:t>
      </w:r>
      <w:r w:rsidRPr="002A783A">
        <w:rPr>
          <w:rFonts w:ascii="Times New Roman" w:eastAsia="ＭＳ 明朝" w:hAnsi="Times New Roman" w:cs="Times New Roman"/>
          <w:b/>
          <w:szCs w:val="20"/>
          <w:lang w:eastAsia="ja-JP"/>
        </w:rPr>
        <w:t xml:space="preserve"> in TS 34.229-1.</w:t>
      </w:r>
      <w:r>
        <w:rPr>
          <w:rFonts w:ascii="Times New Roman" w:eastAsia="ＭＳ 明朝" w:hAnsi="Times New Roman" w:cs="Times New Roman"/>
          <w:b/>
          <w:szCs w:val="20"/>
          <w:lang w:eastAsia="ja-JP"/>
        </w:rPr>
        <w:t xml:space="preserve"> </w:t>
      </w:r>
      <w:r w:rsidR="007C5EA3">
        <w:rPr>
          <w:rFonts w:ascii="Times New Roman" w:eastAsia="ＭＳ 明朝" w:hAnsi="Times New Roman" w:cs="Times New Roman"/>
          <w:b/>
          <w:szCs w:val="20"/>
          <w:lang w:eastAsia="ja-JP"/>
        </w:rPr>
        <w:t>TC4</w:t>
      </w:r>
      <w:r>
        <w:rPr>
          <w:rFonts w:ascii="Times New Roman" w:eastAsia="ＭＳ 明朝" w:hAnsi="Times New Roman" w:cs="Times New Roman"/>
          <w:b/>
          <w:szCs w:val="20"/>
          <w:lang w:eastAsia="ja-JP"/>
        </w:rPr>
        <w:t xml:space="preserve"> is </w:t>
      </w:r>
      <w:r w:rsidRPr="004A7942">
        <w:rPr>
          <w:rFonts w:ascii="Times New Roman" w:eastAsia="ＭＳ 明朝" w:hAnsi="Times New Roman" w:cs="Times New Roman"/>
          <w:b/>
          <w:szCs w:val="20"/>
          <w:lang w:eastAsia="ja-JP"/>
        </w:rPr>
        <w:t xml:space="preserve">applied </w:t>
      </w:r>
      <w:r>
        <w:rPr>
          <w:rFonts w:ascii="Times New Roman" w:eastAsia="ＭＳ 明朝" w:hAnsi="Times New Roman" w:cs="Times New Roman"/>
          <w:b/>
          <w:szCs w:val="20"/>
          <w:lang w:eastAsia="ja-JP"/>
        </w:rPr>
        <w:t>to IMS capable UEs from Rel.8.</w:t>
      </w:r>
    </w:p>
    <w:p w14:paraId="4160537F" w14:textId="77777777" w:rsidR="00BC6E01" w:rsidRPr="00BC6E01" w:rsidRDefault="00BC6E01" w:rsidP="009A1644">
      <w:pPr>
        <w:tabs>
          <w:tab w:val="left" w:pos="360"/>
        </w:tabs>
        <w:overflowPunct w:val="0"/>
        <w:autoSpaceDE w:val="0"/>
        <w:autoSpaceDN w:val="0"/>
        <w:adjustRightInd w:val="0"/>
        <w:spacing w:after="0" w:line="276" w:lineRule="auto"/>
        <w:jc w:val="both"/>
        <w:textAlignment w:val="baseline"/>
        <w:rPr>
          <w:rFonts w:ascii="Times New Roman" w:eastAsia="ＭＳ 明朝" w:hAnsi="Times New Roman" w:cs="Times New Roman"/>
          <w:szCs w:val="20"/>
          <w:u w:val="single"/>
          <w:lang w:eastAsia="ja-JP"/>
        </w:rPr>
      </w:pPr>
    </w:p>
    <w:p w14:paraId="0C4AE5FE" w14:textId="77777777" w:rsidR="00B61A56" w:rsidRPr="002A783A" w:rsidRDefault="00B61A56" w:rsidP="00B61A56">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Arial" w:eastAsia="Times New Roman" w:hAnsi="Arial" w:cs="Times New Roman"/>
          <w:sz w:val="36"/>
          <w:szCs w:val="20"/>
        </w:rPr>
      </w:pPr>
      <w:r w:rsidRPr="002A783A">
        <w:rPr>
          <w:rFonts w:ascii="Arial" w:eastAsia="Times New Roman" w:hAnsi="Arial" w:cs="Times New Roman"/>
          <w:sz w:val="36"/>
          <w:szCs w:val="20"/>
        </w:rPr>
        <w:t>Proposal</w:t>
      </w:r>
    </w:p>
    <w:p w14:paraId="0BD005D3" w14:textId="425B04EE" w:rsidR="00B61A56" w:rsidRPr="00B61A56" w:rsidRDefault="00B61A56" w:rsidP="00B61A56">
      <w:pPr>
        <w:tabs>
          <w:tab w:val="left" w:pos="360"/>
        </w:tabs>
        <w:overflowPunct w:val="0"/>
        <w:autoSpaceDE w:val="0"/>
        <w:autoSpaceDN w:val="0"/>
        <w:adjustRightInd w:val="0"/>
        <w:spacing w:after="0" w:line="276" w:lineRule="auto"/>
        <w:textAlignment w:val="baseline"/>
        <w:rPr>
          <w:rFonts w:ascii="Times New Roman" w:eastAsia="ＭＳ 明朝" w:hAnsi="Times New Roman" w:cs="Times New Roman"/>
          <w:b/>
          <w:szCs w:val="20"/>
          <w:lang w:eastAsia="ja-JP"/>
        </w:rPr>
      </w:pPr>
      <w:r w:rsidRPr="00B61A56">
        <w:rPr>
          <w:rFonts w:ascii="Times New Roman" w:eastAsia="ＭＳ 明朝" w:hAnsi="Times New Roman" w:cs="Times New Roman"/>
          <w:b/>
          <w:szCs w:val="20"/>
          <w:lang w:eastAsia="ja-JP"/>
        </w:rPr>
        <w:t>Proposal 1: RAN5 needs to add TC1 in TS 34.229-1. TC1 is applied to IMS capable UEs from Rel.9.</w:t>
      </w:r>
    </w:p>
    <w:p w14:paraId="22E57D13" w14:textId="77777777" w:rsidR="00B61A56" w:rsidRDefault="00B61A56" w:rsidP="00B61A56">
      <w:pPr>
        <w:tabs>
          <w:tab w:val="left" w:pos="360"/>
        </w:tabs>
        <w:overflowPunct w:val="0"/>
        <w:autoSpaceDE w:val="0"/>
        <w:autoSpaceDN w:val="0"/>
        <w:adjustRightInd w:val="0"/>
        <w:spacing w:after="0" w:line="276" w:lineRule="auto"/>
        <w:textAlignment w:val="baseline"/>
        <w:rPr>
          <w:rFonts w:ascii="Times New Roman" w:eastAsia="ＭＳ 明朝" w:hAnsi="Times New Roman" w:cs="Times New Roman"/>
          <w:b/>
          <w:szCs w:val="20"/>
          <w:lang w:eastAsia="ja-JP"/>
        </w:rPr>
      </w:pPr>
      <w:r>
        <w:rPr>
          <w:rFonts w:ascii="Times New Roman" w:eastAsia="ＭＳ 明朝" w:hAnsi="Times New Roman" w:cs="Times New Roman"/>
          <w:b/>
          <w:szCs w:val="20"/>
          <w:lang w:eastAsia="ja-JP"/>
        </w:rPr>
        <w:t>Proposal 2: RAN5 needs to add TC2</w:t>
      </w:r>
      <w:r w:rsidRPr="002A783A">
        <w:rPr>
          <w:rFonts w:ascii="Times New Roman" w:eastAsia="ＭＳ 明朝" w:hAnsi="Times New Roman" w:cs="Times New Roman"/>
          <w:b/>
          <w:szCs w:val="20"/>
          <w:lang w:eastAsia="ja-JP"/>
        </w:rPr>
        <w:t xml:space="preserve"> in TS 34.229-1.</w:t>
      </w:r>
      <w:r>
        <w:rPr>
          <w:rFonts w:ascii="Times New Roman" w:eastAsia="ＭＳ 明朝" w:hAnsi="Times New Roman" w:cs="Times New Roman"/>
          <w:b/>
          <w:szCs w:val="20"/>
          <w:lang w:eastAsia="ja-JP"/>
        </w:rPr>
        <w:t xml:space="preserve"> TC2 is </w:t>
      </w:r>
      <w:r w:rsidRPr="004A7942">
        <w:rPr>
          <w:rFonts w:ascii="Times New Roman" w:eastAsia="ＭＳ 明朝" w:hAnsi="Times New Roman" w:cs="Times New Roman"/>
          <w:b/>
          <w:szCs w:val="20"/>
          <w:lang w:eastAsia="ja-JP"/>
        </w:rPr>
        <w:t xml:space="preserve">applied </w:t>
      </w:r>
      <w:r>
        <w:rPr>
          <w:rFonts w:ascii="Times New Roman" w:eastAsia="ＭＳ 明朝" w:hAnsi="Times New Roman" w:cs="Times New Roman"/>
          <w:b/>
          <w:szCs w:val="20"/>
          <w:lang w:eastAsia="ja-JP"/>
        </w:rPr>
        <w:t>to IMS capable UEs from Rel.8.</w:t>
      </w:r>
    </w:p>
    <w:p w14:paraId="56B36861" w14:textId="77777777" w:rsidR="00B61A56" w:rsidRDefault="00B61A56" w:rsidP="00B61A56">
      <w:pPr>
        <w:tabs>
          <w:tab w:val="left" w:pos="360"/>
        </w:tabs>
        <w:overflowPunct w:val="0"/>
        <w:autoSpaceDE w:val="0"/>
        <w:autoSpaceDN w:val="0"/>
        <w:adjustRightInd w:val="0"/>
        <w:spacing w:after="0" w:line="276" w:lineRule="auto"/>
        <w:textAlignment w:val="baseline"/>
        <w:rPr>
          <w:rFonts w:ascii="Times New Roman" w:eastAsia="ＭＳ 明朝" w:hAnsi="Times New Roman" w:cs="Times New Roman"/>
          <w:b/>
          <w:szCs w:val="20"/>
          <w:lang w:eastAsia="ja-JP"/>
        </w:rPr>
      </w:pPr>
      <w:r>
        <w:rPr>
          <w:rFonts w:ascii="Times New Roman" w:eastAsia="ＭＳ 明朝" w:hAnsi="Times New Roman" w:cs="Times New Roman"/>
          <w:b/>
          <w:szCs w:val="20"/>
          <w:lang w:eastAsia="ja-JP"/>
        </w:rPr>
        <w:t>Proposal 3: RAN5 needs to add TC3</w:t>
      </w:r>
      <w:r w:rsidRPr="002A783A">
        <w:rPr>
          <w:rFonts w:ascii="Times New Roman" w:eastAsia="ＭＳ 明朝" w:hAnsi="Times New Roman" w:cs="Times New Roman"/>
          <w:b/>
          <w:szCs w:val="20"/>
          <w:lang w:eastAsia="ja-JP"/>
        </w:rPr>
        <w:t xml:space="preserve"> in TS 34.229-1.</w:t>
      </w:r>
      <w:r>
        <w:rPr>
          <w:rFonts w:ascii="Times New Roman" w:eastAsia="ＭＳ 明朝" w:hAnsi="Times New Roman" w:cs="Times New Roman"/>
          <w:b/>
          <w:szCs w:val="20"/>
          <w:lang w:eastAsia="ja-JP"/>
        </w:rPr>
        <w:t xml:space="preserve"> TC3 is </w:t>
      </w:r>
      <w:r w:rsidRPr="004A7942">
        <w:rPr>
          <w:rFonts w:ascii="Times New Roman" w:eastAsia="ＭＳ 明朝" w:hAnsi="Times New Roman" w:cs="Times New Roman"/>
          <w:b/>
          <w:szCs w:val="20"/>
          <w:lang w:eastAsia="ja-JP"/>
        </w:rPr>
        <w:t xml:space="preserve">applied </w:t>
      </w:r>
      <w:r>
        <w:rPr>
          <w:rFonts w:ascii="Times New Roman" w:eastAsia="ＭＳ 明朝" w:hAnsi="Times New Roman" w:cs="Times New Roman"/>
          <w:b/>
          <w:szCs w:val="20"/>
          <w:lang w:eastAsia="ja-JP"/>
        </w:rPr>
        <w:t>to IMS capable UEs from Rel.8.</w:t>
      </w:r>
    </w:p>
    <w:p w14:paraId="27C31D1D" w14:textId="77777777" w:rsidR="00B61A56" w:rsidRDefault="00B61A56" w:rsidP="00B61A56">
      <w:pPr>
        <w:tabs>
          <w:tab w:val="left" w:pos="360"/>
        </w:tabs>
        <w:overflowPunct w:val="0"/>
        <w:autoSpaceDE w:val="0"/>
        <w:autoSpaceDN w:val="0"/>
        <w:adjustRightInd w:val="0"/>
        <w:spacing w:after="0" w:line="276" w:lineRule="auto"/>
        <w:textAlignment w:val="baseline"/>
        <w:rPr>
          <w:rFonts w:ascii="Times New Roman" w:eastAsia="ＭＳ 明朝" w:hAnsi="Times New Roman" w:cs="Times New Roman"/>
          <w:b/>
          <w:szCs w:val="20"/>
          <w:lang w:eastAsia="ja-JP"/>
        </w:rPr>
      </w:pPr>
      <w:r>
        <w:rPr>
          <w:rFonts w:ascii="Times New Roman" w:eastAsia="ＭＳ 明朝" w:hAnsi="Times New Roman" w:cs="Times New Roman"/>
          <w:b/>
          <w:szCs w:val="20"/>
          <w:lang w:eastAsia="ja-JP"/>
        </w:rPr>
        <w:t>Proposal 4: RAN5 needs to add TC4</w:t>
      </w:r>
      <w:r w:rsidRPr="002A783A">
        <w:rPr>
          <w:rFonts w:ascii="Times New Roman" w:eastAsia="ＭＳ 明朝" w:hAnsi="Times New Roman" w:cs="Times New Roman"/>
          <w:b/>
          <w:szCs w:val="20"/>
          <w:lang w:eastAsia="ja-JP"/>
        </w:rPr>
        <w:t xml:space="preserve"> in TS 34.229-1.</w:t>
      </w:r>
      <w:r>
        <w:rPr>
          <w:rFonts w:ascii="Times New Roman" w:eastAsia="ＭＳ 明朝" w:hAnsi="Times New Roman" w:cs="Times New Roman"/>
          <w:b/>
          <w:szCs w:val="20"/>
          <w:lang w:eastAsia="ja-JP"/>
        </w:rPr>
        <w:t xml:space="preserve"> TC4 is </w:t>
      </w:r>
      <w:r w:rsidRPr="004A7942">
        <w:rPr>
          <w:rFonts w:ascii="Times New Roman" w:eastAsia="ＭＳ 明朝" w:hAnsi="Times New Roman" w:cs="Times New Roman"/>
          <w:b/>
          <w:szCs w:val="20"/>
          <w:lang w:eastAsia="ja-JP"/>
        </w:rPr>
        <w:t xml:space="preserve">applied </w:t>
      </w:r>
      <w:r>
        <w:rPr>
          <w:rFonts w:ascii="Times New Roman" w:eastAsia="ＭＳ 明朝" w:hAnsi="Times New Roman" w:cs="Times New Roman"/>
          <w:b/>
          <w:szCs w:val="20"/>
          <w:lang w:eastAsia="ja-JP"/>
        </w:rPr>
        <w:t>to IMS capable UEs from Rel.8.</w:t>
      </w:r>
    </w:p>
    <w:p w14:paraId="2FEB46C6" w14:textId="77777777" w:rsidR="00B61A56" w:rsidRPr="00B61A56" w:rsidRDefault="00B61A56" w:rsidP="00B61A56">
      <w:pPr>
        <w:tabs>
          <w:tab w:val="left" w:pos="360"/>
        </w:tabs>
        <w:overflowPunct w:val="0"/>
        <w:autoSpaceDE w:val="0"/>
        <w:autoSpaceDN w:val="0"/>
        <w:adjustRightInd w:val="0"/>
        <w:spacing w:after="0" w:line="276" w:lineRule="auto"/>
        <w:textAlignment w:val="baseline"/>
        <w:rPr>
          <w:rFonts w:ascii="Times New Roman" w:eastAsia="ＭＳ 明朝" w:hAnsi="Times New Roman" w:cs="Times New Roman"/>
          <w:b/>
          <w:szCs w:val="20"/>
          <w:lang w:eastAsia="ja-JP"/>
        </w:rPr>
      </w:pPr>
    </w:p>
    <w:p w14:paraId="7006F0C5" w14:textId="746AD24D" w:rsidR="00B61A56" w:rsidRDefault="009A2829" w:rsidP="00B61A56">
      <w:pPr>
        <w:tabs>
          <w:tab w:val="left" w:pos="360"/>
        </w:tabs>
        <w:overflowPunct w:val="0"/>
        <w:autoSpaceDE w:val="0"/>
        <w:autoSpaceDN w:val="0"/>
        <w:adjustRightInd w:val="0"/>
        <w:spacing w:after="0" w:line="276" w:lineRule="auto"/>
        <w:textAlignment w:val="baseline"/>
        <w:rPr>
          <w:rFonts w:ascii="Times New Roman" w:eastAsia="ＭＳ 明朝" w:hAnsi="Times New Roman" w:cs="Times New Roman"/>
          <w:lang w:eastAsia="ja-JP"/>
        </w:rPr>
      </w:pPr>
      <w:r>
        <w:rPr>
          <w:rFonts w:ascii="Times New Roman" w:eastAsia="ＭＳ 明朝" w:hAnsi="Times New Roman" w:cs="Times New Roman" w:hint="eastAsia"/>
          <w:lang w:eastAsia="ja-JP"/>
        </w:rPr>
        <w:t>In RAN5#85</w:t>
      </w:r>
      <w:r w:rsidR="00B61A56">
        <w:rPr>
          <w:rFonts w:ascii="Times New Roman" w:eastAsia="ＭＳ 明朝" w:hAnsi="Times New Roman" w:cs="Times New Roman" w:hint="eastAsia"/>
          <w:lang w:eastAsia="ja-JP"/>
        </w:rPr>
        <w:t xml:space="preserve">, these test cases are proposed </w:t>
      </w:r>
      <w:r w:rsidR="00B61A56">
        <w:rPr>
          <w:rFonts w:ascii="Times New Roman" w:eastAsia="ＭＳ 明朝" w:hAnsi="Times New Roman" w:cs="Times New Roman"/>
          <w:lang w:eastAsia="ja-JP"/>
        </w:rPr>
        <w:t>in the following CRs.</w:t>
      </w:r>
      <w:bookmarkStart w:id="2" w:name="_GoBack"/>
      <w:bookmarkEnd w:id="2"/>
    </w:p>
    <w:p w14:paraId="554FA369" w14:textId="75709A7F" w:rsidR="00B61A56" w:rsidRPr="00476C75" w:rsidRDefault="007751D7" w:rsidP="00B61A56">
      <w:pPr>
        <w:tabs>
          <w:tab w:val="left" w:pos="360"/>
        </w:tabs>
        <w:overflowPunct w:val="0"/>
        <w:autoSpaceDE w:val="0"/>
        <w:autoSpaceDN w:val="0"/>
        <w:adjustRightInd w:val="0"/>
        <w:spacing w:after="0" w:line="276" w:lineRule="auto"/>
        <w:textAlignment w:val="baseline"/>
        <w:rPr>
          <w:rFonts w:ascii="Times New Roman" w:eastAsia="ＭＳ 明朝" w:hAnsi="Times New Roman" w:cs="Times New Roman"/>
          <w:lang w:eastAsia="ja-JP"/>
        </w:rPr>
      </w:pPr>
      <w:r w:rsidRPr="00476C75">
        <w:rPr>
          <w:rFonts w:ascii="Times New Roman" w:eastAsia="ＭＳ 明朝" w:hAnsi="Times New Roman" w:cs="Times New Roman" w:hint="eastAsia"/>
          <w:lang w:eastAsia="ja-JP"/>
        </w:rPr>
        <w:t>TC1: R5-198436</w:t>
      </w:r>
    </w:p>
    <w:p w14:paraId="6B3CD812" w14:textId="25BDB392" w:rsidR="00B61A56" w:rsidRPr="00476C75" w:rsidRDefault="007751D7" w:rsidP="00B61A56">
      <w:pPr>
        <w:tabs>
          <w:tab w:val="left" w:pos="360"/>
        </w:tabs>
        <w:overflowPunct w:val="0"/>
        <w:autoSpaceDE w:val="0"/>
        <w:autoSpaceDN w:val="0"/>
        <w:adjustRightInd w:val="0"/>
        <w:spacing w:after="0" w:line="276" w:lineRule="auto"/>
        <w:textAlignment w:val="baseline"/>
        <w:rPr>
          <w:rFonts w:ascii="Times New Roman" w:eastAsia="ＭＳ 明朝" w:hAnsi="Times New Roman" w:cs="Times New Roman"/>
          <w:lang w:eastAsia="ja-JP"/>
        </w:rPr>
      </w:pPr>
      <w:r w:rsidRPr="00476C75">
        <w:rPr>
          <w:rFonts w:ascii="Times New Roman" w:eastAsia="ＭＳ 明朝" w:hAnsi="Times New Roman" w:cs="Times New Roman" w:hint="eastAsia"/>
          <w:lang w:eastAsia="ja-JP"/>
        </w:rPr>
        <w:t>TC2: R5-198437</w:t>
      </w:r>
    </w:p>
    <w:p w14:paraId="183A1E15" w14:textId="62A15C53" w:rsidR="00B61A56" w:rsidRPr="00476C75" w:rsidRDefault="007751D7" w:rsidP="00B61A56">
      <w:pPr>
        <w:tabs>
          <w:tab w:val="left" w:pos="360"/>
        </w:tabs>
        <w:overflowPunct w:val="0"/>
        <w:autoSpaceDE w:val="0"/>
        <w:autoSpaceDN w:val="0"/>
        <w:adjustRightInd w:val="0"/>
        <w:spacing w:after="0" w:line="276" w:lineRule="auto"/>
        <w:textAlignment w:val="baseline"/>
        <w:rPr>
          <w:rFonts w:ascii="Times New Roman" w:eastAsia="ＭＳ 明朝" w:hAnsi="Times New Roman" w:cs="Times New Roman"/>
          <w:lang w:eastAsia="ja-JP"/>
        </w:rPr>
      </w:pPr>
      <w:r w:rsidRPr="00476C75">
        <w:rPr>
          <w:rFonts w:ascii="Times New Roman" w:eastAsia="ＭＳ 明朝" w:hAnsi="Times New Roman" w:cs="Times New Roman" w:hint="eastAsia"/>
          <w:lang w:eastAsia="ja-JP"/>
        </w:rPr>
        <w:t>TC3: R5-198460</w:t>
      </w:r>
    </w:p>
    <w:p w14:paraId="08A0C2B4" w14:textId="65BF1023" w:rsidR="00B61A56" w:rsidRPr="00476C75" w:rsidRDefault="007751D7" w:rsidP="00B61A56">
      <w:pPr>
        <w:tabs>
          <w:tab w:val="left" w:pos="360"/>
        </w:tabs>
        <w:overflowPunct w:val="0"/>
        <w:autoSpaceDE w:val="0"/>
        <w:autoSpaceDN w:val="0"/>
        <w:adjustRightInd w:val="0"/>
        <w:spacing w:after="0" w:line="276" w:lineRule="auto"/>
        <w:textAlignment w:val="baseline"/>
        <w:rPr>
          <w:rFonts w:ascii="Times New Roman" w:eastAsia="ＭＳ 明朝" w:hAnsi="Times New Roman" w:cs="Times New Roman"/>
          <w:lang w:eastAsia="ja-JP"/>
        </w:rPr>
      </w:pPr>
      <w:r w:rsidRPr="00476C75">
        <w:rPr>
          <w:rFonts w:ascii="Times New Roman" w:eastAsia="ＭＳ 明朝" w:hAnsi="Times New Roman" w:cs="Times New Roman" w:hint="eastAsia"/>
          <w:lang w:eastAsia="ja-JP"/>
        </w:rPr>
        <w:t>TC4: R5-198461</w:t>
      </w:r>
    </w:p>
    <w:p w14:paraId="7C2E18DB" w14:textId="1E2D215C" w:rsidR="00B61A56" w:rsidRPr="004A7942" w:rsidRDefault="00B61A56" w:rsidP="00B61A56">
      <w:pPr>
        <w:tabs>
          <w:tab w:val="left" w:pos="360"/>
        </w:tabs>
        <w:overflowPunct w:val="0"/>
        <w:autoSpaceDE w:val="0"/>
        <w:autoSpaceDN w:val="0"/>
        <w:adjustRightInd w:val="0"/>
        <w:spacing w:after="0" w:line="276" w:lineRule="auto"/>
        <w:textAlignment w:val="baseline"/>
        <w:rPr>
          <w:rFonts w:ascii="Times New Roman" w:eastAsia="ＭＳ 明朝" w:hAnsi="Times New Roman" w:cs="Times New Roman"/>
          <w:lang w:eastAsia="ja-JP"/>
        </w:rPr>
      </w:pPr>
      <w:r w:rsidRPr="00476C75">
        <w:rPr>
          <w:rFonts w:ascii="Times New Roman" w:eastAsia="ＭＳ 明朝" w:hAnsi="Times New Roman" w:cs="Times New Roman"/>
          <w:lang w:eastAsia="ja-JP"/>
        </w:rPr>
        <w:t>Test applicability: R5-19</w:t>
      </w:r>
      <w:r w:rsidR="007751D7" w:rsidRPr="00476C75">
        <w:rPr>
          <w:rFonts w:ascii="Times New Roman" w:eastAsia="ＭＳ 明朝" w:hAnsi="Times New Roman" w:cs="Times New Roman"/>
          <w:lang w:eastAsia="ja-JP"/>
        </w:rPr>
        <w:t>8435</w:t>
      </w:r>
    </w:p>
    <w:p w14:paraId="0F7C9275" w14:textId="77777777" w:rsidR="00B61A56" w:rsidRPr="002A783A" w:rsidRDefault="00B61A56" w:rsidP="00B61A56">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Arial" w:eastAsia="Times New Roman" w:hAnsi="Arial" w:cs="Times New Roman"/>
          <w:sz w:val="36"/>
          <w:szCs w:val="20"/>
        </w:rPr>
      </w:pPr>
      <w:r w:rsidRPr="002A783A">
        <w:rPr>
          <w:rFonts w:ascii="Arial" w:eastAsia="Times New Roman" w:hAnsi="Arial" w:cs="Times New Roman"/>
          <w:sz w:val="36"/>
          <w:szCs w:val="20"/>
        </w:rPr>
        <w:t>References</w:t>
      </w:r>
    </w:p>
    <w:p w14:paraId="1F1FB925" w14:textId="2B9D37C3" w:rsidR="002A783A" w:rsidRPr="00943F40" w:rsidRDefault="00943F40" w:rsidP="002A783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rPr>
      </w:pPr>
      <w:r>
        <w:rPr>
          <w:rFonts w:ascii="Times New Roman" w:eastAsia="Times New Roman" w:hAnsi="Times New Roman" w:cs="Times New Roman"/>
        </w:rPr>
        <w:t>[1</w:t>
      </w:r>
      <w:r w:rsidRPr="00943F40">
        <w:rPr>
          <w:rFonts w:ascii="Times New Roman" w:eastAsia="Times New Roman" w:hAnsi="Times New Roman" w:cs="Times New Roman"/>
        </w:rPr>
        <w:t>]</w:t>
      </w:r>
      <w:r w:rsidRPr="00943F40">
        <w:rPr>
          <w:rFonts w:ascii="Times New Roman" w:eastAsia="Times New Roman" w:hAnsi="Times New Roman" w:cs="Times New Roman"/>
        </w:rPr>
        <w:tab/>
        <w:t>3GPP TS 24.229: "IP Multimedia Call Control Protocol based on Session Initiation Protocol (SIP) and Session Description Protocol (SDP); Stage 3".</w:t>
      </w:r>
    </w:p>
    <w:p w14:paraId="6242A223" w14:textId="65741411" w:rsidR="007C38ED" w:rsidRPr="002A783A" w:rsidRDefault="007C38ED" w:rsidP="002A783A">
      <w:pPr>
        <w:pBdr>
          <w:top w:val="single" w:sz="4" w:space="1" w:color="auto"/>
        </w:pBdr>
        <w:tabs>
          <w:tab w:val="left" w:pos="3119"/>
        </w:tabs>
      </w:pPr>
    </w:p>
    <w:sectPr w:rsidR="007C38ED" w:rsidRPr="002A783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53E9E" w14:textId="77777777" w:rsidR="002F5070" w:rsidRDefault="002F5070" w:rsidP="002A783A">
      <w:pPr>
        <w:spacing w:after="0" w:line="240" w:lineRule="auto"/>
      </w:pPr>
      <w:r>
        <w:separator/>
      </w:r>
    </w:p>
  </w:endnote>
  <w:endnote w:type="continuationSeparator" w:id="0">
    <w:p w14:paraId="45E4A671" w14:textId="77777777" w:rsidR="002F5070" w:rsidRDefault="002F5070" w:rsidP="002A7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C30A2" w14:textId="77777777" w:rsidR="002F5070" w:rsidRDefault="002F5070" w:rsidP="002A783A">
      <w:pPr>
        <w:spacing w:after="0" w:line="240" w:lineRule="auto"/>
      </w:pPr>
      <w:r>
        <w:separator/>
      </w:r>
    </w:p>
  </w:footnote>
  <w:footnote w:type="continuationSeparator" w:id="0">
    <w:p w14:paraId="08AA34CC" w14:textId="77777777" w:rsidR="002F5070" w:rsidRDefault="002F5070" w:rsidP="002A78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0441C6"/>
    <w:multiLevelType w:val="hybridMultilevel"/>
    <w:tmpl w:val="EC6819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376976F1"/>
    <w:multiLevelType w:val="hybridMultilevel"/>
    <w:tmpl w:val="77D838BA"/>
    <w:lvl w:ilvl="0" w:tplc="FFFFFFFF">
      <w:start w:val="1"/>
      <w:numFmt w:val="bullet"/>
      <w:lvlText w:val=""/>
      <w:lvlJc w:val="left"/>
      <w:pPr>
        <w:ind w:left="820" w:hanging="420"/>
      </w:pPr>
      <w:rPr>
        <w:rFonts w:ascii="Symbol" w:hAnsi="Symbo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2" w15:restartNumberingAfterBreak="0">
    <w:nsid w:val="439D3120"/>
    <w:multiLevelType w:val="hybridMultilevel"/>
    <w:tmpl w:val="97B0AB5E"/>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5DEA28C4"/>
    <w:multiLevelType w:val="hybridMultilevel"/>
    <w:tmpl w:val="60CCE4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EC03D47"/>
    <w:multiLevelType w:val="hybridMultilevel"/>
    <w:tmpl w:val="3EDA84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714945C6"/>
    <w:multiLevelType w:val="hybridMultilevel"/>
    <w:tmpl w:val="E946A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5"/>
  </w:num>
  <w:num w:numId="4">
    <w:abstractNumId w:val="1"/>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79E"/>
    <w:rsid w:val="00010207"/>
    <w:rsid w:val="00066AAE"/>
    <w:rsid w:val="000777C4"/>
    <w:rsid w:val="000A7535"/>
    <w:rsid w:val="000B4262"/>
    <w:rsid w:val="001679B8"/>
    <w:rsid w:val="001E37B7"/>
    <w:rsid w:val="002524CD"/>
    <w:rsid w:val="00293CDC"/>
    <w:rsid w:val="002A783A"/>
    <w:rsid w:val="002F5070"/>
    <w:rsid w:val="003013C4"/>
    <w:rsid w:val="00343633"/>
    <w:rsid w:val="0036021F"/>
    <w:rsid w:val="003622DA"/>
    <w:rsid w:val="00387E11"/>
    <w:rsid w:val="003B5BF4"/>
    <w:rsid w:val="003C4F43"/>
    <w:rsid w:val="00422082"/>
    <w:rsid w:val="00476C75"/>
    <w:rsid w:val="004A7942"/>
    <w:rsid w:val="004C2E34"/>
    <w:rsid w:val="004D419C"/>
    <w:rsid w:val="004F0927"/>
    <w:rsid w:val="004F17C3"/>
    <w:rsid w:val="00517497"/>
    <w:rsid w:val="005471C7"/>
    <w:rsid w:val="0059116B"/>
    <w:rsid w:val="00591C64"/>
    <w:rsid w:val="005B071E"/>
    <w:rsid w:val="005E25CA"/>
    <w:rsid w:val="005E6202"/>
    <w:rsid w:val="0068294C"/>
    <w:rsid w:val="00682C61"/>
    <w:rsid w:val="006B342E"/>
    <w:rsid w:val="006F0292"/>
    <w:rsid w:val="00713BA1"/>
    <w:rsid w:val="00761192"/>
    <w:rsid w:val="00763D96"/>
    <w:rsid w:val="007751D7"/>
    <w:rsid w:val="007A1267"/>
    <w:rsid w:val="007C38ED"/>
    <w:rsid w:val="007C5EA3"/>
    <w:rsid w:val="007D506F"/>
    <w:rsid w:val="007D68FF"/>
    <w:rsid w:val="00832597"/>
    <w:rsid w:val="0083579E"/>
    <w:rsid w:val="00844A8F"/>
    <w:rsid w:val="008B5B8B"/>
    <w:rsid w:val="00923633"/>
    <w:rsid w:val="00943F40"/>
    <w:rsid w:val="00973137"/>
    <w:rsid w:val="00982132"/>
    <w:rsid w:val="009A1644"/>
    <w:rsid w:val="009A2829"/>
    <w:rsid w:val="009B6FA3"/>
    <w:rsid w:val="00A64F59"/>
    <w:rsid w:val="00AB24BE"/>
    <w:rsid w:val="00AB700B"/>
    <w:rsid w:val="00B61A56"/>
    <w:rsid w:val="00B9349A"/>
    <w:rsid w:val="00BC6E01"/>
    <w:rsid w:val="00C35B96"/>
    <w:rsid w:val="00CF6DE7"/>
    <w:rsid w:val="00D040C0"/>
    <w:rsid w:val="00D16C8F"/>
    <w:rsid w:val="00D37DAA"/>
    <w:rsid w:val="00D45B18"/>
    <w:rsid w:val="00D753F1"/>
    <w:rsid w:val="00DA33B1"/>
    <w:rsid w:val="00DD1E78"/>
    <w:rsid w:val="00DD65D4"/>
    <w:rsid w:val="00E024AC"/>
    <w:rsid w:val="00E5198F"/>
    <w:rsid w:val="00E66521"/>
    <w:rsid w:val="00EC3AA6"/>
    <w:rsid w:val="00ED1AF3"/>
    <w:rsid w:val="00ED7271"/>
    <w:rsid w:val="00F47167"/>
    <w:rsid w:val="00FF55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6656DA"/>
  <w15:chartTrackingRefBased/>
  <w15:docId w15:val="{BB7CF99B-1187-48C4-9650-F584BE530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link w:val="30"/>
    <w:uiPriority w:val="9"/>
    <w:semiHidden/>
    <w:unhideWhenUsed/>
    <w:qFormat/>
    <w:rsid w:val="002A783A"/>
    <w:pPr>
      <w:keepNext/>
      <w:ind w:leftChars="400" w:left="4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
    <w:basedOn w:val="3"/>
    <w:next w:val="a"/>
    <w:link w:val="40"/>
    <w:qFormat/>
    <w:rsid w:val="002A783A"/>
    <w:pPr>
      <w:keepLines/>
      <w:numPr>
        <w:ilvl w:val="3"/>
        <w:numId w:val="3"/>
      </w:numPr>
      <w:tabs>
        <w:tab w:val="clear" w:pos="851"/>
      </w:tabs>
      <w:overflowPunct w:val="0"/>
      <w:autoSpaceDE w:val="0"/>
      <w:autoSpaceDN w:val="0"/>
      <w:adjustRightInd w:val="0"/>
      <w:spacing w:before="120" w:after="180" w:line="240" w:lineRule="auto"/>
      <w:ind w:leftChars="0" w:left="1418" w:hanging="1418"/>
      <w:textAlignment w:val="baseline"/>
      <w:outlineLvl w:val="3"/>
    </w:pPr>
    <w:rPr>
      <w:rFonts w:ascii="Arial" w:eastAsia="Times New Roman" w:hAnsi="Arial" w:cs="Times New Roman"/>
      <w:sz w:val="24"/>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23633"/>
    <w:pPr>
      <w:ind w:left="720"/>
      <w:contextualSpacing/>
    </w:pPr>
  </w:style>
  <w:style w:type="paragraph" w:styleId="a4">
    <w:name w:val="header"/>
    <w:link w:val="a5"/>
    <w:rsid w:val="00FF550A"/>
    <w:pPr>
      <w:widowControl w:val="0"/>
      <w:spacing w:after="0" w:line="240" w:lineRule="auto"/>
    </w:pPr>
    <w:rPr>
      <w:rFonts w:ascii="Arial" w:eastAsia="Times New Roman" w:hAnsi="Arial" w:cs="Times New Roman"/>
      <w:b/>
      <w:noProof/>
      <w:sz w:val="18"/>
      <w:szCs w:val="20"/>
      <w:lang w:eastAsia="ko-KR"/>
    </w:rPr>
  </w:style>
  <w:style w:type="character" w:customStyle="1" w:styleId="a5">
    <w:name w:val="ヘッダー (文字)"/>
    <w:basedOn w:val="a0"/>
    <w:link w:val="a4"/>
    <w:rsid w:val="00FF550A"/>
    <w:rPr>
      <w:rFonts w:ascii="Arial" w:eastAsia="Times New Roman" w:hAnsi="Arial" w:cs="Times New Roman"/>
      <w:b/>
      <w:noProof/>
      <w:sz w:val="18"/>
      <w:szCs w:val="20"/>
      <w:lang w:eastAsia="ko-KR"/>
    </w:rPr>
  </w:style>
  <w:style w:type="paragraph" w:customStyle="1" w:styleId="CRCoverPage">
    <w:name w:val="CR Cover Page"/>
    <w:link w:val="CRCoverPageChar"/>
    <w:rsid w:val="00591C64"/>
    <w:pPr>
      <w:spacing w:after="120" w:line="240" w:lineRule="auto"/>
    </w:pPr>
    <w:rPr>
      <w:rFonts w:ascii="Arial" w:eastAsia="ＭＳ 明朝" w:hAnsi="Arial" w:cs="Times New Roman"/>
      <w:sz w:val="20"/>
      <w:szCs w:val="20"/>
    </w:rPr>
  </w:style>
  <w:style w:type="character" w:customStyle="1" w:styleId="CRCoverPageChar">
    <w:name w:val="CR Cover Page Char"/>
    <w:link w:val="CRCoverPage"/>
    <w:rsid w:val="00591C64"/>
    <w:rPr>
      <w:rFonts w:ascii="Arial" w:eastAsia="ＭＳ 明朝" w:hAnsi="Arial" w:cs="Times New Roman"/>
      <w:sz w:val="20"/>
      <w:szCs w:val="20"/>
    </w:rPr>
  </w:style>
  <w:style w:type="paragraph" w:styleId="a6">
    <w:name w:val="footer"/>
    <w:basedOn w:val="a"/>
    <w:link w:val="a7"/>
    <w:uiPriority w:val="99"/>
    <w:unhideWhenUsed/>
    <w:rsid w:val="002A783A"/>
    <w:pPr>
      <w:tabs>
        <w:tab w:val="center" w:pos="4252"/>
        <w:tab w:val="right" w:pos="8504"/>
      </w:tabs>
      <w:snapToGrid w:val="0"/>
    </w:pPr>
  </w:style>
  <w:style w:type="character" w:customStyle="1" w:styleId="a7">
    <w:name w:val="フッター (文字)"/>
    <w:basedOn w:val="a0"/>
    <w:link w:val="a6"/>
    <w:uiPriority w:val="99"/>
    <w:rsid w:val="002A783A"/>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2A783A"/>
    <w:rPr>
      <w:rFonts w:ascii="Arial" w:eastAsia="Times New Roman" w:hAnsi="Arial" w:cs="Times New Roman"/>
      <w:sz w:val="24"/>
      <w:szCs w:val="20"/>
      <w:lang w:val="x-none"/>
    </w:rPr>
  </w:style>
  <w:style w:type="character" w:customStyle="1" w:styleId="30">
    <w:name w:val="見出し 3 (文字)"/>
    <w:basedOn w:val="a0"/>
    <w:link w:val="3"/>
    <w:uiPriority w:val="9"/>
    <w:semiHidden/>
    <w:rsid w:val="002A783A"/>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594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2</Pages>
  <Words>474</Words>
  <Characters>2708</Characters>
  <Application>Microsoft Office Word</Application>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Catmur</dc:creator>
  <cp:keywords/>
  <dc:description/>
  <cp:lastModifiedBy>Takao SUZUKI (NTT DOCOMO)</cp:lastModifiedBy>
  <cp:revision>52</cp:revision>
  <dcterms:created xsi:type="dcterms:W3CDTF">2019-08-07T14:36:00Z</dcterms:created>
  <dcterms:modified xsi:type="dcterms:W3CDTF">2019-11-08T05:36:00Z</dcterms:modified>
</cp:coreProperties>
</file>